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7FE802" w14:textId="023229FE" w:rsidR="00027B83" w:rsidRDefault="00EC01F1" w:rsidP="00FE44D5">
      <w:pPr>
        <w:pStyle w:val="ListParagraph"/>
      </w:pPr>
      <w:r>
        <w:t xml:space="preserve">  </w:t>
      </w:r>
    </w:p>
    <w:p w14:paraId="76F46F9D" w14:textId="77777777" w:rsidR="00027B83" w:rsidRDefault="00027B83">
      <w:pPr>
        <w:tabs>
          <w:tab w:val="left" w:pos="5400"/>
        </w:tabs>
        <w:ind w:firstLine="62"/>
        <w:textAlignment w:val="center"/>
      </w:pPr>
    </w:p>
    <w:p w14:paraId="1A6AC08A" w14:textId="77777777" w:rsidR="00027B83" w:rsidRDefault="00027B83">
      <w:pPr>
        <w:tabs>
          <w:tab w:val="left" w:pos="5400"/>
        </w:tabs>
        <w:textAlignment w:val="center"/>
        <w:rPr>
          <w:szCs w:val="24"/>
        </w:rPr>
      </w:pPr>
    </w:p>
    <w:p w14:paraId="0C693432" w14:textId="6D36EB7E" w:rsidR="00027B83" w:rsidRPr="00041C76" w:rsidRDefault="003A6B17">
      <w:pPr>
        <w:widowControl w:val="0"/>
        <w:pBdr>
          <w:top w:val="nil"/>
          <w:left w:val="nil"/>
          <w:bottom w:val="nil"/>
          <w:right w:val="nil"/>
          <w:between w:val="nil"/>
        </w:pBdr>
        <w:tabs>
          <w:tab w:val="left" w:pos="567"/>
          <w:tab w:val="left" w:pos="851"/>
        </w:tabs>
        <w:jc w:val="center"/>
        <w:rPr>
          <w:rFonts w:ascii="Verdana" w:hAnsi="Verdana" w:cs="Arial"/>
          <w:b/>
          <w:bCs/>
          <w:caps/>
          <w:sz w:val="20"/>
        </w:rPr>
      </w:pPr>
      <w:r w:rsidRPr="003A6B17">
        <w:rPr>
          <w:rFonts w:ascii="Verdana" w:hAnsi="Verdana" w:cs="Arial"/>
          <w:b/>
          <w:bCs/>
          <w:caps/>
          <w:sz w:val="20"/>
        </w:rPr>
        <w:t xml:space="preserve">SOCIALINIŲ VERSLŲ AKCELERAVIMO IR DALYVAVIMO TARPTAUTINĖJE TINKLAVEIKOJE MOKYMŲ PASLAUGOS </w:t>
      </w:r>
      <w:r w:rsidR="000B0897" w:rsidRPr="00041C76">
        <w:rPr>
          <w:rFonts w:ascii="Verdana" w:hAnsi="Verdana" w:cs="Arial"/>
          <w:b/>
          <w:bCs/>
          <w:caps/>
          <w:sz w:val="20"/>
        </w:rPr>
        <w:t>paslaugų pirkimo-pardavimo sutarties Specialiosios sąlygos</w:t>
      </w:r>
    </w:p>
    <w:p w14:paraId="3B040F46" w14:textId="77777777" w:rsidR="00027B83" w:rsidRPr="00041C76" w:rsidRDefault="00027B83">
      <w:pPr>
        <w:widowControl w:val="0"/>
        <w:pBdr>
          <w:top w:val="nil"/>
          <w:left w:val="nil"/>
          <w:bottom w:val="nil"/>
          <w:right w:val="nil"/>
          <w:between w:val="nil"/>
        </w:pBdr>
        <w:tabs>
          <w:tab w:val="left" w:pos="567"/>
          <w:tab w:val="left" w:pos="851"/>
        </w:tabs>
        <w:jc w:val="center"/>
        <w:rPr>
          <w:rFonts w:ascii="Verdana" w:hAnsi="Verdana" w:cs="Arial"/>
          <w:b/>
          <w:bCs/>
          <w:caps/>
          <w:sz w:val="20"/>
        </w:rPr>
      </w:pPr>
    </w:p>
    <w:p w14:paraId="1BFF2692" w14:textId="77777777" w:rsidR="00027B83" w:rsidRPr="00041C76" w:rsidRDefault="00027B83">
      <w:pPr>
        <w:widowControl w:val="0"/>
        <w:pBdr>
          <w:top w:val="nil"/>
          <w:left w:val="nil"/>
          <w:bottom w:val="nil"/>
          <w:right w:val="nil"/>
          <w:between w:val="nil"/>
        </w:pBdr>
        <w:tabs>
          <w:tab w:val="left" w:pos="567"/>
          <w:tab w:val="left" w:pos="851"/>
        </w:tabs>
        <w:jc w:val="center"/>
        <w:rPr>
          <w:rFonts w:ascii="Verdana" w:hAnsi="Verdana" w:cs="Arial"/>
          <w:caps/>
          <w:sz w:val="20"/>
        </w:rPr>
      </w:pPr>
    </w:p>
    <w:p w14:paraId="2677734D" w14:textId="77777777" w:rsidR="00027B83" w:rsidRPr="00041C76" w:rsidRDefault="00027B83">
      <w:pPr>
        <w:jc w:val="center"/>
        <w:rPr>
          <w:rFonts w:ascii="Verdana" w:hAnsi="Verdana"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041C76" w14:paraId="210B759A" w14:textId="77777777">
        <w:tc>
          <w:tcPr>
            <w:tcW w:w="2448" w:type="dxa"/>
          </w:tcPr>
          <w:p w14:paraId="4F8F16A8" w14:textId="77777777" w:rsidR="00027B83" w:rsidRPr="00041C76" w:rsidRDefault="000B0897">
            <w:pPr>
              <w:jc w:val="both"/>
              <w:rPr>
                <w:rFonts w:ascii="Verdana" w:hAnsi="Verdana" w:cs="Arial"/>
                <w:b/>
                <w:kern w:val="2"/>
                <w:sz w:val="20"/>
              </w:rPr>
            </w:pPr>
            <w:r w:rsidRPr="00041C76">
              <w:rPr>
                <w:rFonts w:ascii="Verdana" w:hAnsi="Verdana" w:cs="Arial"/>
                <w:b/>
                <w:kern w:val="2"/>
                <w:sz w:val="20"/>
              </w:rPr>
              <w:t>Sutarties pavadinimas</w:t>
            </w:r>
          </w:p>
        </w:tc>
        <w:tc>
          <w:tcPr>
            <w:tcW w:w="7110" w:type="dxa"/>
            <w:gridSpan w:val="3"/>
          </w:tcPr>
          <w:p w14:paraId="3F650206" w14:textId="3882910C" w:rsidR="00027B83" w:rsidRPr="00C6247F" w:rsidRDefault="003A6B17">
            <w:pPr>
              <w:jc w:val="both"/>
              <w:rPr>
                <w:rFonts w:ascii="Verdana" w:hAnsi="Verdana" w:cs="Arial"/>
                <w:b/>
                <w:bCs/>
                <w:kern w:val="2"/>
                <w:sz w:val="20"/>
              </w:rPr>
            </w:pPr>
            <w:r>
              <w:rPr>
                <w:rFonts w:ascii="Verdana" w:hAnsi="Verdana" w:cs="Arial"/>
                <w:b/>
                <w:bCs/>
                <w:kern w:val="2"/>
                <w:sz w:val="20"/>
              </w:rPr>
              <w:t>S</w:t>
            </w:r>
            <w:r w:rsidRPr="003A6B17">
              <w:rPr>
                <w:rFonts w:ascii="Verdana" w:hAnsi="Verdana" w:cs="Arial"/>
                <w:b/>
                <w:bCs/>
                <w:kern w:val="2"/>
                <w:sz w:val="20"/>
              </w:rPr>
              <w:t xml:space="preserve">ocialinių verslų </w:t>
            </w:r>
            <w:proofErr w:type="spellStart"/>
            <w:r w:rsidRPr="003A6B17">
              <w:rPr>
                <w:rFonts w:ascii="Verdana" w:hAnsi="Verdana" w:cs="Arial"/>
                <w:b/>
                <w:bCs/>
                <w:kern w:val="2"/>
                <w:sz w:val="20"/>
              </w:rPr>
              <w:t>akceleravimo</w:t>
            </w:r>
            <w:proofErr w:type="spellEnd"/>
            <w:r w:rsidRPr="003A6B17">
              <w:rPr>
                <w:rFonts w:ascii="Verdana" w:hAnsi="Verdana" w:cs="Arial"/>
                <w:b/>
                <w:bCs/>
                <w:kern w:val="2"/>
                <w:sz w:val="20"/>
              </w:rPr>
              <w:t xml:space="preserve"> ir dalyvavimo tarptautinėje tinklaveikoje mokymų paslaug</w:t>
            </w:r>
            <w:r>
              <w:rPr>
                <w:rFonts w:ascii="Verdana" w:hAnsi="Verdana" w:cs="Arial"/>
                <w:b/>
                <w:bCs/>
                <w:kern w:val="2"/>
                <w:sz w:val="20"/>
              </w:rPr>
              <w:t>o</w:t>
            </w:r>
            <w:r w:rsidRPr="003A6B17">
              <w:rPr>
                <w:rFonts w:ascii="Verdana" w:hAnsi="Verdana" w:cs="Arial"/>
                <w:b/>
                <w:bCs/>
                <w:kern w:val="2"/>
                <w:sz w:val="20"/>
              </w:rPr>
              <w:t>s</w:t>
            </w:r>
          </w:p>
        </w:tc>
      </w:tr>
      <w:tr w:rsidR="00027B83" w:rsidRPr="00041C76" w14:paraId="676F0C19" w14:textId="77777777">
        <w:tc>
          <w:tcPr>
            <w:tcW w:w="2448" w:type="dxa"/>
          </w:tcPr>
          <w:p w14:paraId="4FAB4B1E" w14:textId="77777777" w:rsidR="00027B83" w:rsidRPr="00041C76" w:rsidRDefault="000B0897">
            <w:pPr>
              <w:jc w:val="both"/>
              <w:rPr>
                <w:rFonts w:ascii="Verdana" w:hAnsi="Verdana" w:cs="Arial"/>
                <w:b/>
                <w:kern w:val="2"/>
                <w:sz w:val="20"/>
              </w:rPr>
            </w:pPr>
            <w:r w:rsidRPr="00041C76">
              <w:rPr>
                <w:rFonts w:ascii="Verdana" w:hAnsi="Verdana" w:cs="Arial"/>
                <w:b/>
                <w:kern w:val="2"/>
                <w:sz w:val="20"/>
              </w:rPr>
              <w:t>Sutarties data</w:t>
            </w:r>
          </w:p>
        </w:tc>
        <w:tc>
          <w:tcPr>
            <w:tcW w:w="2177" w:type="dxa"/>
          </w:tcPr>
          <w:p w14:paraId="796DA43F" w14:textId="77777777" w:rsidR="00027B83" w:rsidRPr="00041C76" w:rsidRDefault="00027B83">
            <w:pPr>
              <w:jc w:val="both"/>
              <w:rPr>
                <w:rFonts w:ascii="Verdana" w:hAnsi="Verdana" w:cs="Arial"/>
                <w:kern w:val="2"/>
                <w:sz w:val="20"/>
              </w:rPr>
            </w:pPr>
          </w:p>
        </w:tc>
        <w:tc>
          <w:tcPr>
            <w:tcW w:w="2362" w:type="dxa"/>
          </w:tcPr>
          <w:p w14:paraId="7E4309BB" w14:textId="77777777" w:rsidR="00027B83" w:rsidRPr="00041C76" w:rsidRDefault="000B0897">
            <w:pPr>
              <w:jc w:val="both"/>
              <w:rPr>
                <w:rFonts w:ascii="Verdana" w:hAnsi="Verdana" w:cs="Arial"/>
                <w:b/>
                <w:kern w:val="2"/>
                <w:sz w:val="20"/>
              </w:rPr>
            </w:pPr>
            <w:r w:rsidRPr="00041C76">
              <w:rPr>
                <w:rFonts w:ascii="Verdana" w:hAnsi="Verdana" w:cs="Arial"/>
                <w:b/>
                <w:kern w:val="2"/>
                <w:sz w:val="20"/>
              </w:rPr>
              <w:t>Sutarties numeris</w:t>
            </w:r>
          </w:p>
        </w:tc>
        <w:tc>
          <w:tcPr>
            <w:tcW w:w="2571" w:type="dxa"/>
          </w:tcPr>
          <w:p w14:paraId="6CD94D15" w14:textId="77777777" w:rsidR="00027B83" w:rsidRPr="00041C76" w:rsidRDefault="00027B83">
            <w:pPr>
              <w:jc w:val="both"/>
              <w:rPr>
                <w:rFonts w:ascii="Verdana" w:hAnsi="Verdana" w:cs="Arial"/>
                <w:kern w:val="2"/>
                <w:sz w:val="20"/>
              </w:rPr>
            </w:pPr>
          </w:p>
        </w:tc>
      </w:tr>
    </w:tbl>
    <w:p w14:paraId="2A300375" w14:textId="77777777" w:rsidR="00027B83" w:rsidRPr="00041C76" w:rsidRDefault="00027B83">
      <w:pPr>
        <w:jc w:val="both"/>
        <w:rPr>
          <w:rFonts w:ascii="Verdana" w:hAnsi="Verdana"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041C76" w14:paraId="46BE54F6" w14:textId="77777777">
        <w:tc>
          <w:tcPr>
            <w:tcW w:w="9558" w:type="dxa"/>
            <w:gridSpan w:val="3"/>
          </w:tcPr>
          <w:p w14:paraId="0F017A52" w14:textId="77777777" w:rsidR="00027B83" w:rsidRPr="00041C76" w:rsidRDefault="000B0897">
            <w:pPr>
              <w:jc w:val="center"/>
              <w:rPr>
                <w:rFonts w:ascii="Verdana" w:hAnsi="Verdana" w:cs="Arial"/>
                <w:b/>
                <w:kern w:val="2"/>
                <w:sz w:val="20"/>
              </w:rPr>
            </w:pPr>
            <w:r w:rsidRPr="00041C76">
              <w:rPr>
                <w:rFonts w:ascii="Verdana" w:hAnsi="Verdana" w:cs="Arial"/>
                <w:b/>
                <w:kern w:val="2"/>
                <w:sz w:val="20"/>
              </w:rPr>
              <w:t>1. SUTARTIES ŠALYS</w:t>
            </w:r>
          </w:p>
        </w:tc>
      </w:tr>
      <w:tr w:rsidR="00041C76" w:rsidRPr="00041C76" w14:paraId="04D436D4" w14:textId="77777777">
        <w:tc>
          <w:tcPr>
            <w:tcW w:w="2808" w:type="dxa"/>
            <w:vMerge w:val="restart"/>
          </w:tcPr>
          <w:p w14:paraId="0ECE2B8D" w14:textId="77777777" w:rsidR="00041C76" w:rsidRPr="00041C76" w:rsidRDefault="00041C76" w:rsidP="00041C76">
            <w:pPr>
              <w:jc w:val="center"/>
              <w:rPr>
                <w:rFonts w:ascii="Verdana" w:hAnsi="Verdana" w:cs="Arial"/>
                <w:b/>
                <w:kern w:val="2"/>
                <w:sz w:val="20"/>
              </w:rPr>
            </w:pPr>
          </w:p>
          <w:p w14:paraId="16696CF5" w14:textId="77777777" w:rsidR="00041C76" w:rsidRPr="00041C76" w:rsidRDefault="00041C76" w:rsidP="00041C76">
            <w:pPr>
              <w:jc w:val="center"/>
              <w:rPr>
                <w:rFonts w:ascii="Verdana" w:hAnsi="Verdana" w:cs="Arial"/>
                <w:b/>
                <w:kern w:val="2"/>
                <w:sz w:val="20"/>
              </w:rPr>
            </w:pPr>
          </w:p>
          <w:p w14:paraId="6585B756" w14:textId="77777777" w:rsidR="00041C76" w:rsidRPr="00041C76" w:rsidRDefault="00041C76" w:rsidP="00041C76">
            <w:pPr>
              <w:jc w:val="center"/>
              <w:rPr>
                <w:rFonts w:ascii="Verdana" w:hAnsi="Verdana" w:cs="Arial"/>
                <w:b/>
                <w:kern w:val="2"/>
                <w:sz w:val="20"/>
              </w:rPr>
            </w:pPr>
          </w:p>
          <w:p w14:paraId="55D75142" w14:textId="77777777" w:rsidR="00041C76" w:rsidRPr="00041C76" w:rsidRDefault="00041C76" w:rsidP="00041C76">
            <w:pPr>
              <w:rPr>
                <w:rFonts w:ascii="Verdana" w:hAnsi="Verdana" w:cs="Arial"/>
                <w:b/>
                <w:kern w:val="2"/>
                <w:sz w:val="20"/>
              </w:rPr>
            </w:pPr>
          </w:p>
          <w:p w14:paraId="405523D9" w14:textId="77777777" w:rsidR="00041C76" w:rsidRPr="00041C76" w:rsidRDefault="00041C76" w:rsidP="00041C76">
            <w:pPr>
              <w:rPr>
                <w:rFonts w:ascii="Verdana" w:hAnsi="Verdana" w:cs="Arial"/>
                <w:b/>
                <w:kern w:val="2"/>
                <w:sz w:val="20"/>
              </w:rPr>
            </w:pPr>
            <w:r w:rsidRPr="00041C76">
              <w:rPr>
                <w:rFonts w:ascii="Verdana" w:hAnsi="Verdana" w:cs="Arial"/>
                <w:b/>
                <w:kern w:val="2"/>
                <w:sz w:val="20"/>
              </w:rPr>
              <w:t>1.1. Pirkėjas</w:t>
            </w:r>
          </w:p>
        </w:tc>
        <w:tc>
          <w:tcPr>
            <w:tcW w:w="3240" w:type="dxa"/>
          </w:tcPr>
          <w:p w14:paraId="1D4D11A1" w14:textId="77777777" w:rsidR="00041C76" w:rsidRPr="00041C76" w:rsidRDefault="00041C76" w:rsidP="00041C76">
            <w:pPr>
              <w:rPr>
                <w:rFonts w:ascii="Verdana" w:hAnsi="Verdana" w:cs="Arial"/>
                <w:kern w:val="2"/>
                <w:sz w:val="20"/>
              </w:rPr>
            </w:pPr>
            <w:r w:rsidRPr="00041C76">
              <w:rPr>
                <w:rFonts w:ascii="Verdana" w:hAnsi="Verdana" w:cs="Arial"/>
                <w:kern w:val="2"/>
                <w:sz w:val="20"/>
              </w:rPr>
              <w:t>1.1.1. Pavadinimas</w:t>
            </w:r>
          </w:p>
        </w:tc>
        <w:tc>
          <w:tcPr>
            <w:tcW w:w="3510" w:type="dxa"/>
          </w:tcPr>
          <w:p w14:paraId="30AA0024" w14:textId="58E4C395" w:rsidR="00041C76" w:rsidRPr="00041C76" w:rsidRDefault="00041C76" w:rsidP="00041C76">
            <w:pPr>
              <w:jc w:val="center"/>
              <w:rPr>
                <w:rFonts w:ascii="Verdana" w:hAnsi="Verdana" w:cs="Arial"/>
                <w:kern w:val="2"/>
                <w:sz w:val="20"/>
              </w:rPr>
            </w:pPr>
            <w:r w:rsidRPr="00041C76">
              <w:rPr>
                <w:rFonts w:ascii="Verdana" w:hAnsi="Verdana" w:cs="Arial"/>
                <w:sz w:val="20"/>
              </w:rPr>
              <w:t>Viešoji įstaiga Inovacijų agentūra</w:t>
            </w:r>
          </w:p>
        </w:tc>
      </w:tr>
      <w:tr w:rsidR="00041C76" w:rsidRPr="00041C76" w14:paraId="05F15DB5" w14:textId="77777777">
        <w:tc>
          <w:tcPr>
            <w:tcW w:w="2808" w:type="dxa"/>
            <w:vMerge/>
          </w:tcPr>
          <w:p w14:paraId="5C481D02" w14:textId="77777777" w:rsidR="00041C76" w:rsidRPr="00041C76" w:rsidRDefault="00041C76" w:rsidP="00041C76">
            <w:pPr>
              <w:rPr>
                <w:rFonts w:ascii="Verdana" w:hAnsi="Verdana" w:cs="Arial"/>
                <w:kern w:val="2"/>
                <w:sz w:val="20"/>
              </w:rPr>
            </w:pPr>
          </w:p>
        </w:tc>
        <w:tc>
          <w:tcPr>
            <w:tcW w:w="3240" w:type="dxa"/>
          </w:tcPr>
          <w:p w14:paraId="558DC631" w14:textId="77777777" w:rsidR="00041C76" w:rsidRPr="00041C76" w:rsidRDefault="00041C76" w:rsidP="00041C76">
            <w:pPr>
              <w:rPr>
                <w:rFonts w:ascii="Verdana" w:hAnsi="Verdana" w:cs="Arial"/>
                <w:kern w:val="2"/>
                <w:sz w:val="20"/>
              </w:rPr>
            </w:pPr>
            <w:r w:rsidRPr="00041C76">
              <w:rPr>
                <w:rFonts w:ascii="Verdana" w:hAnsi="Verdana" w:cs="Arial"/>
                <w:kern w:val="2"/>
                <w:sz w:val="20"/>
              </w:rPr>
              <w:t>1.1.2. Juridinio asmens kodas</w:t>
            </w:r>
          </w:p>
        </w:tc>
        <w:tc>
          <w:tcPr>
            <w:tcW w:w="3510" w:type="dxa"/>
          </w:tcPr>
          <w:p w14:paraId="3AF9384B" w14:textId="5B301CB8" w:rsidR="00041C76" w:rsidRPr="00041C76" w:rsidRDefault="00041C76" w:rsidP="00041C76">
            <w:pPr>
              <w:jc w:val="center"/>
              <w:rPr>
                <w:rFonts w:ascii="Verdana" w:hAnsi="Verdana" w:cs="Arial"/>
                <w:kern w:val="2"/>
                <w:sz w:val="20"/>
              </w:rPr>
            </w:pPr>
            <w:r w:rsidRPr="00041C76">
              <w:rPr>
                <w:rFonts w:ascii="Verdana" w:hAnsi="Verdana" w:cs="Arial"/>
                <w:sz w:val="20"/>
              </w:rPr>
              <w:t>125447177</w:t>
            </w:r>
          </w:p>
        </w:tc>
      </w:tr>
      <w:tr w:rsidR="00041C76" w:rsidRPr="00041C76" w14:paraId="1A1EAC0E" w14:textId="77777777">
        <w:tc>
          <w:tcPr>
            <w:tcW w:w="2808" w:type="dxa"/>
            <w:vMerge/>
          </w:tcPr>
          <w:p w14:paraId="17A48EAC" w14:textId="77777777" w:rsidR="00041C76" w:rsidRPr="00041C76" w:rsidRDefault="00041C76" w:rsidP="00041C76">
            <w:pPr>
              <w:rPr>
                <w:rFonts w:ascii="Verdana" w:hAnsi="Verdana" w:cs="Arial"/>
                <w:kern w:val="2"/>
                <w:sz w:val="20"/>
              </w:rPr>
            </w:pPr>
          </w:p>
        </w:tc>
        <w:tc>
          <w:tcPr>
            <w:tcW w:w="3240" w:type="dxa"/>
          </w:tcPr>
          <w:p w14:paraId="1F020C84" w14:textId="77777777" w:rsidR="00041C76" w:rsidRPr="00041C76" w:rsidRDefault="00041C76" w:rsidP="00041C76">
            <w:pPr>
              <w:rPr>
                <w:rFonts w:ascii="Verdana" w:hAnsi="Verdana" w:cs="Arial"/>
                <w:kern w:val="2"/>
                <w:sz w:val="20"/>
              </w:rPr>
            </w:pPr>
            <w:r w:rsidRPr="00041C76">
              <w:rPr>
                <w:rFonts w:ascii="Verdana" w:hAnsi="Verdana" w:cs="Arial"/>
                <w:kern w:val="2"/>
                <w:sz w:val="20"/>
              </w:rPr>
              <w:t>1.1.3. Adresas</w:t>
            </w:r>
          </w:p>
        </w:tc>
        <w:tc>
          <w:tcPr>
            <w:tcW w:w="3510" w:type="dxa"/>
          </w:tcPr>
          <w:p w14:paraId="2CA6E7FD" w14:textId="5FCAA6C5" w:rsidR="00041C76" w:rsidRPr="00041C76" w:rsidRDefault="00041C76" w:rsidP="00041C76">
            <w:pPr>
              <w:jc w:val="center"/>
              <w:rPr>
                <w:rFonts w:ascii="Verdana" w:hAnsi="Verdana" w:cs="Arial"/>
                <w:kern w:val="2"/>
                <w:sz w:val="20"/>
              </w:rPr>
            </w:pPr>
            <w:r w:rsidRPr="00041C76">
              <w:rPr>
                <w:rFonts w:ascii="Verdana" w:hAnsi="Verdana" w:cs="Arial"/>
                <w:sz w:val="20"/>
              </w:rPr>
              <w:t>Balčikonio g. 3, 08247 Vilnius</w:t>
            </w:r>
          </w:p>
        </w:tc>
      </w:tr>
      <w:tr w:rsidR="00041C76" w:rsidRPr="00041C76" w14:paraId="1511F02B" w14:textId="77777777">
        <w:tc>
          <w:tcPr>
            <w:tcW w:w="2808" w:type="dxa"/>
            <w:vMerge/>
          </w:tcPr>
          <w:p w14:paraId="25BB5214" w14:textId="77777777" w:rsidR="00041C76" w:rsidRPr="00041C76" w:rsidRDefault="00041C76" w:rsidP="00041C76">
            <w:pPr>
              <w:rPr>
                <w:rFonts w:ascii="Verdana" w:hAnsi="Verdana" w:cs="Arial"/>
                <w:kern w:val="2"/>
                <w:sz w:val="20"/>
              </w:rPr>
            </w:pPr>
          </w:p>
        </w:tc>
        <w:tc>
          <w:tcPr>
            <w:tcW w:w="3240" w:type="dxa"/>
          </w:tcPr>
          <w:p w14:paraId="1E489D90" w14:textId="77777777" w:rsidR="00041C76" w:rsidRPr="00041C76" w:rsidRDefault="00041C76" w:rsidP="00041C76">
            <w:pPr>
              <w:rPr>
                <w:rFonts w:ascii="Verdana" w:hAnsi="Verdana" w:cs="Arial"/>
                <w:kern w:val="2"/>
                <w:sz w:val="20"/>
              </w:rPr>
            </w:pPr>
            <w:r w:rsidRPr="00041C76">
              <w:rPr>
                <w:rFonts w:ascii="Verdana" w:hAnsi="Verdana" w:cs="Arial"/>
                <w:kern w:val="2"/>
                <w:sz w:val="20"/>
              </w:rPr>
              <w:t>1.1.4. PVM mokėtojo kodas</w:t>
            </w:r>
          </w:p>
        </w:tc>
        <w:tc>
          <w:tcPr>
            <w:tcW w:w="3510" w:type="dxa"/>
          </w:tcPr>
          <w:p w14:paraId="62D15E0C" w14:textId="3019BCF1" w:rsidR="00041C76" w:rsidRPr="00041C76" w:rsidRDefault="00A73D0B" w:rsidP="00041C76">
            <w:pPr>
              <w:jc w:val="center"/>
              <w:rPr>
                <w:rFonts w:ascii="Verdana" w:hAnsi="Verdana" w:cs="Arial"/>
                <w:kern w:val="2"/>
                <w:sz w:val="20"/>
              </w:rPr>
            </w:pPr>
            <w:r w:rsidRPr="00026177">
              <w:rPr>
                <w:rFonts w:ascii="Verdana" w:hAnsi="Verdana"/>
                <w:sz w:val="20"/>
              </w:rPr>
              <w:t>LT254471716</w:t>
            </w:r>
          </w:p>
        </w:tc>
      </w:tr>
      <w:tr w:rsidR="00041C76" w:rsidRPr="00041C76" w14:paraId="527B3A53" w14:textId="77777777">
        <w:tc>
          <w:tcPr>
            <w:tcW w:w="2808" w:type="dxa"/>
            <w:vMerge/>
          </w:tcPr>
          <w:p w14:paraId="6C37541F" w14:textId="77777777" w:rsidR="00041C76" w:rsidRPr="00041C76" w:rsidRDefault="00041C76" w:rsidP="00041C76">
            <w:pPr>
              <w:rPr>
                <w:rFonts w:ascii="Verdana" w:hAnsi="Verdana" w:cs="Arial"/>
                <w:kern w:val="2"/>
                <w:sz w:val="20"/>
              </w:rPr>
            </w:pPr>
          </w:p>
        </w:tc>
        <w:tc>
          <w:tcPr>
            <w:tcW w:w="3240" w:type="dxa"/>
          </w:tcPr>
          <w:p w14:paraId="21A31370" w14:textId="77777777" w:rsidR="00041C76" w:rsidRPr="00041C76" w:rsidRDefault="00041C76" w:rsidP="00041C76">
            <w:pPr>
              <w:rPr>
                <w:rFonts w:ascii="Verdana" w:hAnsi="Verdana" w:cs="Arial"/>
                <w:kern w:val="2"/>
                <w:sz w:val="20"/>
              </w:rPr>
            </w:pPr>
            <w:r w:rsidRPr="00041C76">
              <w:rPr>
                <w:rFonts w:ascii="Verdana" w:hAnsi="Verdana" w:cs="Arial"/>
                <w:kern w:val="2"/>
                <w:sz w:val="20"/>
              </w:rPr>
              <w:t>1.1.5. Atsiskaitomoji sąskaita</w:t>
            </w:r>
          </w:p>
        </w:tc>
        <w:tc>
          <w:tcPr>
            <w:tcW w:w="3510" w:type="dxa"/>
          </w:tcPr>
          <w:p w14:paraId="082D7201" w14:textId="6FE664B8" w:rsidR="00041C76" w:rsidRPr="00041C76" w:rsidRDefault="00041C76" w:rsidP="00041C76">
            <w:pPr>
              <w:jc w:val="center"/>
              <w:rPr>
                <w:rFonts w:ascii="Verdana" w:hAnsi="Verdana" w:cs="Arial"/>
                <w:kern w:val="2"/>
                <w:sz w:val="20"/>
              </w:rPr>
            </w:pPr>
            <w:r w:rsidRPr="00041C76">
              <w:rPr>
                <w:rFonts w:ascii="Verdana" w:hAnsi="Verdana" w:cs="Arial"/>
                <w:kern w:val="2"/>
                <w:sz w:val="20"/>
              </w:rPr>
              <w:t>LT34 7044 0600 0729 1073</w:t>
            </w:r>
          </w:p>
        </w:tc>
      </w:tr>
      <w:tr w:rsidR="00041C76" w:rsidRPr="00041C76" w14:paraId="53D75A5D" w14:textId="77777777">
        <w:tc>
          <w:tcPr>
            <w:tcW w:w="2808" w:type="dxa"/>
            <w:vMerge/>
          </w:tcPr>
          <w:p w14:paraId="5C795133" w14:textId="77777777" w:rsidR="00041C76" w:rsidRPr="00041C76" w:rsidRDefault="00041C76" w:rsidP="00041C76">
            <w:pPr>
              <w:rPr>
                <w:rFonts w:ascii="Verdana" w:hAnsi="Verdana" w:cs="Arial"/>
                <w:kern w:val="2"/>
                <w:sz w:val="20"/>
              </w:rPr>
            </w:pPr>
          </w:p>
        </w:tc>
        <w:tc>
          <w:tcPr>
            <w:tcW w:w="3240" w:type="dxa"/>
          </w:tcPr>
          <w:p w14:paraId="352D0392" w14:textId="77777777" w:rsidR="00041C76" w:rsidRPr="00041C76" w:rsidRDefault="00041C76" w:rsidP="00041C76">
            <w:pPr>
              <w:rPr>
                <w:rFonts w:ascii="Verdana" w:hAnsi="Verdana" w:cs="Arial"/>
                <w:kern w:val="2"/>
                <w:sz w:val="20"/>
              </w:rPr>
            </w:pPr>
            <w:r w:rsidRPr="00041C76">
              <w:rPr>
                <w:rFonts w:ascii="Verdana" w:hAnsi="Verdana" w:cs="Arial"/>
                <w:kern w:val="2"/>
                <w:sz w:val="20"/>
              </w:rPr>
              <w:t>1.1.6. Bankas, banko kodas</w:t>
            </w:r>
          </w:p>
        </w:tc>
        <w:tc>
          <w:tcPr>
            <w:tcW w:w="3510" w:type="dxa"/>
          </w:tcPr>
          <w:p w14:paraId="1AEEBD0D" w14:textId="74B2D536" w:rsidR="00041C76" w:rsidRPr="00041C76" w:rsidRDefault="00041C76" w:rsidP="00041C76">
            <w:pPr>
              <w:jc w:val="center"/>
              <w:rPr>
                <w:rFonts w:ascii="Verdana" w:hAnsi="Verdana" w:cs="Arial"/>
                <w:kern w:val="2"/>
                <w:sz w:val="20"/>
              </w:rPr>
            </w:pPr>
            <w:r w:rsidRPr="00041C76">
              <w:rPr>
                <w:rFonts w:ascii="Verdana" w:hAnsi="Verdana" w:cs="Arial"/>
                <w:kern w:val="2"/>
                <w:sz w:val="20"/>
              </w:rPr>
              <w:t>AB SEB bankas, 70440</w:t>
            </w:r>
          </w:p>
        </w:tc>
      </w:tr>
      <w:tr w:rsidR="00041C76" w:rsidRPr="00041C76" w14:paraId="5776D650" w14:textId="77777777">
        <w:tc>
          <w:tcPr>
            <w:tcW w:w="2808" w:type="dxa"/>
            <w:vMerge/>
          </w:tcPr>
          <w:p w14:paraId="07B275EF" w14:textId="77777777" w:rsidR="00041C76" w:rsidRPr="00041C76" w:rsidRDefault="00041C76" w:rsidP="00041C76">
            <w:pPr>
              <w:rPr>
                <w:rFonts w:ascii="Verdana" w:hAnsi="Verdana" w:cs="Arial"/>
                <w:kern w:val="2"/>
                <w:sz w:val="20"/>
              </w:rPr>
            </w:pPr>
          </w:p>
        </w:tc>
        <w:tc>
          <w:tcPr>
            <w:tcW w:w="3240" w:type="dxa"/>
          </w:tcPr>
          <w:p w14:paraId="646304A0" w14:textId="77777777" w:rsidR="00041C76" w:rsidRPr="00041C76" w:rsidRDefault="00041C76" w:rsidP="00041C76">
            <w:pPr>
              <w:rPr>
                <w:rFonts w:ascii="Verdana" w:hAnsi="Verdana" w:cs="Arial"/>
                <w:kern w:val="2"/>
                <w:sz w:val="20"/>
              </w:rPr>
            </w:pPr>
            <w:r w:rsidRPr="00041C76">
              <w:rPr>
                <w:rFonts w:ascii="Verdana" w:hAnsi="Verdana" w:cs="Arial"/>
                <w:kern w:val="2"/>
                <w:sz w:val="20"/>
              </w:rPr>
              <w:t>1.1.7. Telefonas</w:t>
            </w:r>
          </w:p>
        </w:tc>
        <w:tc>
          <w:tcPr>
            <w:tcW w:w="3510" w:type="dxa"/>
          </w:tcPr>
          <w:p w14:paraId="45B54DCF" w14:textId="0BAA67E4" w:rsidR="00041C76" w:rsidRPr="00041C76" w:rsidRDefault="00041C76" w:rsidP="00041C76">
            <w:pPr>
              <w:jc w:val="center"/>
              <w:rPr>
                <w:rFonts w:ascii="Verdana" w:hAnsi="Verdana" w:cs="Arial"/>
                <w:kern w:val="2"/>
                <w:sz w:val="20"/>
              </w:rPr>
            </w:pPr>
            <w:r w:rsidRPr="00041C76">
              <w:rPr>
                <w:rFonts w:ascii="Verdana" w:hAnsi="Verdana" w:cs="Arial"/>
                <w:kern w:val="2"/>
                <w:sz w:val="20"/>
              </w:rPr>
              <w:t>+370 700 77 055</w:t>
            </w:r>
          </w:p>
        </w:tc>
      </w:tr>
      <w:tr w:rsidR="00041C76" w:rsidRPr="00041C76" w14:paraId="37135B60" w14:textId="77777777">
        <w:tc>
          <w:tcPr>
            <w:tcW w:w="2808" w:type="dxa"/>
            <w:vMerge/>
          </w:tcPr>
          <w:p w14:paraId="0508AC48" w14:textId="77777777" w:rsidR="00041C76" w:rsidRPr="00041C76" w:rsidRDefault="00041C76" w:rsidP="00041C76">
            <w:pPr>
              <w:rPr>
                <w:rFonts w:ascii="Verdana" w:hAnsi="Verdana" w:cs="Arial"/>
                <w:kern w:val="2"/>
                <w:sz w:val="20"/>
              </w:rPr>
            </w:pPr>
          </w:p>
        </w:tc>
        <w:tc>
          <w:tcPr>
            <w:tcW w:w="3240" w:type="dxa"/>
          </w:tcPr>
          <w:p w14:paraId="38C60B3E" w14:textId="77777777" w:rsidR="00041C76" w:rsidRPr="00041C76" w:rsidRDefault="00041C76" w:rsidP="00041C76">
            <w:pPr>
              <w:rPr>
                <w:rFonts w:ascii="Verdana" w:hAnsi="Verdana" w:cs="Arial"/>
                <w:kern w:val="2"/>
                <w:sz w:val="20"/>
              </w:rPr>
            </w:pPr>
            <w:r w:rsidRPr="00041C76">
              <w:rPr>
                <w:rFonts w:ascii="Verdana" w:hAnsi="Verdana" w:cs="Arial"/>
                <w:kern w:val="2"/>
                <w:sz w:val="20"/>
              </w:rPr>
              <w:t>1.1.8. El. paštas</w:t>
            </w:r>
          </w:p>
        </w:tc>
        <w:tc>
          <w:tcPr>
            <w:tcW w:w="3510" w:type="dxa"/>
          </w:tcPr>
          <w:p w14:paraId="20AA0F22" w14:textId="23603F44" w:rsidR="00041C76" w:rsidRPr="00041C76" w:rsidRDefault="00041C76" w:rsidP="00041C76">
            <w:pPr>
              <w:jc w:val="center"/>
              <w:rPr>
                <w:rFonts w:ascii="Verdana" w:hAnsi="Verdana" w:cs="Arial"/>
                <w:kern w:val="2"/>
                <w:sz w:val="20"/>
              </w:rPr>
            </w:pPr>
            <w:r w:rsidRPr="00041C76">
              <w:rPr>
                <w:rFonts w:ascii="Verdana" w:hAnsi="Verdana" w:cs="Arial"/>
                <w:kern w:val="2"/>
                <w:sz w:val="20"/>
              </w:rPr>
              <w:t>info@inovacijuagentura.lt</w:t>
            </w:r>
          </w:p>
        </w:tc>
      </w:tr>
      <w:tr w:rsidR="00041C76" w:rsidRPr="00041C76" w14:paraId="57382D2E" w14:textId="77777777">
        <w:tc>
          <w:tcPr>
            <w:tcW w:w="2808" w:type="dxa"/>
            <w:vMerge/>
          </w:tcPr>
          <w:p w14:paraId="7CA54B69" w14:textId="77777777" w:rsidR="00041C76" w:rsidRPr="00041C76" w:rsidRDefault="00041C76" w:rsidP="00041C76">
            <w:pPr>
              <w:rPr>
                <w:rFonts w:ascii="Verdana" w:hAnsi="Verdana" w:cs="Arial"/>
                <w:kern w:val="2"/>
                <w:sz w:val="20"/>
              </w:rPr>
            </w:pPr>
          </w:p>
        </w:tc>
        <w:tc>
          <w:tcPr>
            <w:tcW w:w="3240" w:type="dxa"/>
          </w:tcPr>
          <w:p w14:paraId="6C4AFDAB" w14:textId="77777777" w:rsidR="00041C76" w:rsidRPr="00041C76" w:rsidRDefault="00041C76" w:rsidP="00041C76">
            <w:pPr>
              <w:rPr>
                <w:rFonts w:ascii="Verdana" w:hAnsi="Verdana" w:cs="Arial"/>
                <w:kern w:val="2"/>
                <w:sz w:val="20"/>
              </w:rPr>
            </w:pPr>
            <w:r w:rsidRPr="00041C76">
              <w:rPr>
                <w:rFonts w:ascii="Verdana" w:hAnsi="Verdana" w:cs="Arial"/>
                <w:kern w:val="2"/>
                <w:sz w:val="20"/>
              </w:rPr>
              <w:t>1.1.9. Šalies atstovas</w:t>
            </w:r>
          </w:p>
        </w:tc>
        <w:tc>
          <w:tcPr>
            <w:tcW w:w="3510" w:type="dxa"/>
          </w:tcPr>
          <w:p w14:paraId="13F27326" w14:textId="3E67D856" w:rsidR="00041C76" w:rsidRPr="00041C76" w:rsidRDefault="00041C76" w:rsidP="00041C76">
            <w:pPr>
              <w:jc w:val="center"/>
              <w:rPr>
                <w:rFonts w:ascii="Verdana" w:hAnsi="Verdana" w:cs="Arial"/>
                <w:kern w:val="2"/>
                <w:sz w:val="20"/>
              </w:rPr>
            </w:pPr>
            <w:r w:rsidRPr="00041C76">
              <w:rPr>
                <w:rFonts w:ascii="Verdana" w:hAnsi="Verdana" w:cs="Arial"/>
                <w:color w:val="4472C4" w:themeColor="accent1"/>
                <w:kern w:val="2"/>
                <w:sz w:val="20"/>
              </w:rPr>
              <w:t>(nurodyti)</w:t>
            </w:r>
          </w:p>
        </w:tc>
      </w:tr>
      <w:tr w:rsidR="00041C76" w:rsidRPr="00041C76" w14:paraId="2B8B85E9" w14:textId="77777777">
        <w:tc>
          <w:tcPr>
            <w:tcW w:w="2808" w:type="dxa"/>
            <w:vMerge/>
          </w:tcPr>
          <w:p w14:paraId="212A1647" w14:textId="77777777" w:rsidR="00041C76" w:rsidRPr="00041C76" w:rsidRDefault="00041C76" w:rsidP="00041C76">
            <w:pPr>
              <w:rPr>
                <w:rFonts w:ascii="Verdana" w:hAnsi="Verdana" w:cs="Arial"/>
                <w:kern w:val="2"/>
                <w:sz w:val="20"/>
              </w:rPr>
            </w:pPr>
          </w:p>
        </w:tc>
        <w:tc>
          <w:tcPr>
            <w:tcW w:w="3240" w:type="dxa"/>
          </w:tcPr>
          <w:p w14:paraId="66A57017" w14:textId="77777777" w:rsidR="00041C76" w:rsidRPr="00041C76" w:rsidRDefault="00041C76" w:rsidP="00041C76">
            <w:pPr>
              <w:rPr>
                <w:rFonts w:ascii="Verdana" w:hAnsi="Verdana" w:cs="Arial"/>
                <w:kern w:val="2"/>
                <w:sz w:val="20"/>
              </w:rPr>
            </w:pPr>
            <w:r w:rsidRPr="00041C76">
              <w:rPr>
                <w:rFonts w:ascii="Verdana" w:hAnsi="Verdana" w:cs="Arial"/>
                <w:kern w:val="2"/>
                <w:sz w:val="20"/>
              </w:rPr>
              <w:t>1.1.10. Atstovavimo pagrindas</w:t>
            </w:r>
          </w:p>
        </w:tc>
        <w:tc>
          <w:tcPr>
            <w:tcW w:w="3510" w:type="dxa"/>
          </w:tcPr>
          <w:p w14:paraId="73CA1B70" w14:textId="30E343C5" w:rsidR="00041C76" w:rsidRPr="00041C76" w:rsidRDefault="00041C76" w:rsidP="00041C76">
            <w:pPr>
              <w:jc w:val="center"/>
              <w:rPr>
                <w:rFonts w:ascii="Verdana" w:hAnsi="Verdana" w:cs="Arial"/>
                <w:kern w:val="2"/>
                <w:sz w:val="20"/>
              </w:rPr>
            </w:pPr>
            <w:r w:rsidRPr="00041C76">
              <w:rPr>
                <w:rFonts w:ascii="Verdana" w:hAnsi="Verdana" w:cs="Arial"/>
                <w:color w:val="4472C4"/>
                <w:kern w:val="2"/>
                <w:sz w:val="20"/>
              </w:rPr>
              <w:t>(nurodyti)</w:t>
            </w:r>
          </w:p>
        </w:tc>
      </w:tr>
      <w:tr w:rsidR="00041C76" w:rsidRPr="00041C76" w14:paraId="16928910" w14:textId="77777777">
        <w:tc>
          <w:tcPr>
            <w:tcW w:w="2808" w:type="dxa"/>
            <w:vMerge w:val="restart"/>
          </w:tcPr>
          <w:p w14:paraId="229CF69D" w14:textId="77777777" w:rsidR="00041C76" w:rsidRPr="00041C76" w:rsidRDefault="00041C76" w:rsidP="00041C76">
            <w:pPr>
              <w:rPr>
                <w:rFonts w:ascii="Verdana" w:hAnsi="Verdana" w:cs="Arial"/>
                <w:b/>
                <w:kern w:val="2"/>
                <w:sz w:val="20"/>
              </w:rPr>
            </w:pPr>
          </w:p>
          <w:p w14:paraId="7AADBCFF" w14:textId="77777777" w:rsidR="00041C76" w:rsidRPr="00041C76" w:rsidRDefault="00041C76" w:rsidP="00041C76">
            <w:pPr>
              <w:rPr>
                <w:rFonts w:ascii="Verdana" w:hAnsi="Verdana" w:cs="Arial"/>
                <w:b/>
                <w:kern w:val="2"/>
                <w:sz w:val="20"/>
              </w:rPr>
            </w:pPr>
          </w:p>
          <w:p w14:paraId="76388C47" w14:textId="77777777" w:rsidR="00041C76" w:rsidRPr="00041C76" w:rsidRDefault="00041C76" w:rsidP="00041C76">
            <w:pPr>
              <w:rPr>
                <w:rFonts w:ascii="Verdana" w:hAnsi="Verdana" w:cs="Arial"/>
                <w:b/>
                <w:kern w:val="2"/>
                <w:sz w:val="20"/>
              </w:rPr>
            </w:pPr>
          </w:p>
          <w:p w14:paraId="726A738E" w14:textId="77777777" w:rsidR="00041C76" w:rsidRPr="00041C76" w:rsidRDefault="00041C76" w:rsidP="00041C76">
            <w:pPr>
              <w:rPr>
                <w:rFonts w:ascii="Verdana" w:hAnsi="Verdana" w:cs="Arial"/>
                <w:b/>
                <w:kern w:val="2"/>
                <w:sz w:val="20"/>
              </w:rPr>
            </w:pPr>
            <w:r w:rsidRPr="00041C76">
              <w:rPr>
                <w:rFonts w:ascii="Verdana" w:hAnsi="Verdana" w:cs="Arial"/>
                <w:b/>
                <w:kern w:val="2"/>
                <w:sz w:val="20"/>
              </w:rPr>
              <w:t>1.2. Tiekėjas</w:t>
            </w:r>
          </w:p>
          <w:p w14:paraId="78E000D9" w14:textId="77777777" w:rsidR="00041C76" w:rsidRPr="00041C76" w:rsidRDefault="00041C76" w:rsidP="00041C76">
            <w:pPr>
              <w:rPr>
                <w:rFonts w:ascii="Verdana" w:hAnsi="Verdana" w:cs="Arial"/>
                <w:color w:val="4472C4"/>
                <w:kern w:val="2"/>
                <w:sz w:val="20"/>
              </w:rPr>
            </w:pPr>
            <w:r w:rsidRPr="00041C76">
              <w:rPr>
                <w:rFonts w:ascii="Verdana" w:hAnsi="Verdana" w:cs="Arial"/>
                <w:color w:val="4472C4"/>
                <w:kern w:val="2"/>
                <w:sz w:val="20"/>
              </w:rPr>
              <w:t>(jei Tiekėjas yra fizinis asmuo, skiltys atitinkamai pakoreguojamos.</w:t>
            </w:r>
          </w:p>
          <w:p w14:paraId="448D852F" w14:textId="77777777" w:rsidR="00041C76" w:rsidRPr="00041C76" w:rsidRDefault="00041C76" w:rsidP="00041C76">
            <w:pPr>
              <w:rPr>
                <w:rFonts w:ascii="Verdana" w:hAnsi="Verdana" w:cs="Arial"/>
                <w:color w:val="4472C4"/>
                <w:kern w:val="2"/>
                <w:sz w:val="20"/>
              </w:rPr>
            </w:pPr>
            <w:r w:rsidRPr="00041C76">
              <w:rPr>
                <w:rFonts w:ascii="Verdana" w:hAnsi="Verdana" w:cs="Arial"/>
                <w:color w:val="4472C4"/>
                <w:kern w:val="2"/>
                <w:sz w:val="20"/>
              </w:rPr>
              <w:t>Jei Tiekėjas yra tiekėjų grupė, skiltys pildomos įterpiant kiekvieno grupės nario informaciją)</w:t>
            </w:r>
          </w:p>
          <w:p w14:paraId="043B3BC3" w14:textId="77777777" w:rsidR="00041C76" w:rsidRPr="00041C76" w:rsidRDefault="00041C76" w:rsidP="00041C76">
            <w:pPr>
              <w:rPr>
                <w:rFonts w:ascii="Verdana" w:hAnsi="Verdana" w:cs="Arial"/>
                <w:b/>
                <w:kern w:val="2"/>
                <w:sz w:val="20"/>
              </w:rPr>
            </w:pPr>
          </w:p>
        </w:tc>
        <w:tc>
          <w:tcPr>
            <w:tcW w:w="3240" w:type="dxa"/>
          </w:tcPr>
          <w:p w14:paraId="6F705997" w14:textId="77777777" w:rsidR="00041C76" w:rsidRPr="00041C76" w:rsidRDefault="00041C76" w:rsidP="00041C76">
            <w:pPr>
              <w:rPr>
                <w:rFonts w:ascii="Verdana" w:hAnsi="Verdana" w:cs="Arial"/>
                <w:kern w:val="2"/>
                <w:sz w:val="20"/>
              </w:rPr>
            </w:pPr>
            <w:r w:rsidRPr="00041C76">
              <w:rPr>
                <w:rFonts w:ascii="Verdana" w:hAnsi="Verdana" w:cs="Arial"/>
                <w:kern w:val="2"/>
                <w:sz w:val="20"/>
              </w:rPr>
              <w:t>1.2.1. Pavadinimas</w:t>
            </w:r>
          </w:p>
        </w:tc>
        <w:tc>
          <w:tcPr>
            <w:tcW w:w="3510" w:type="dxa"/>
          </w:tcPr>
          <w:p w14:paraId="4429E712" w14:textId="77777777" w:rsidR="00041C76" w:rsidRPr="00041C76" w:rsidRDefault="00041C76" w:rsidP="00041C76">
            <w:pPr>
              <w:jc w:val="center"/>
              <w:rPr>
                <w:rFonts w:ascii="Verdana" w:hAnsi="Verdana" w:cs="Arial"/>
                <w:kern w:val="2"/>
                <w:sz w:val="20"/>
              </w:rPr>
            </w:pPr>
          </w:p>
        </w:tc>
      </w:tr>
      <w:tr w:rsidR="00041C76" w:rsidRPr="00041C76" w14:paraId="4CD656F9" w14:textId="77777777">
        <w:tc>
          <w:tcPr>
            <w:tcW w:w="2808" w:type="dxa"/>
            <w:vMerge/>
          </w:tcPr>
          <w:p w14:paraId="0EA0F764" w14:textId="77777777" w:rsidR="00041C76" w:rsidRPr="00041C76" w:rsidRDefault="00041C76" w:rsidP="00041C76">
            <w:pPr>
              <w:rPr>
                <w:rFonts w:ascii="Verdana" w:hAnsi="Verdana" w:cs="Arial"/>
                <w:b/>
                <w:kern w:val="2"/>
                <w:sz w:val="20"/>
              </w:rPr>
            </w:pPr>
          </w:p>
        </w:tc>
        <w:tc>
          <w:tcPr>
            <w:tcW w:w="3240" w:type="dxa"/>
          </w:tcPr>
          <w:p w14:paraId="503F833B" w14:textId="77777777" w:rsidR="00041C76" w:rsidRPr="00041C76" w:rsidRDefault="00041C76" w:rsidP="00041C76">
            <w:pPr>
              <w:rPr>
                <w:rFonts w:ascii="Verdana" w:hAnsi="Verdana" w:cs="Arial"/>
                <w:kern w:val="2"/>
                <w:sz w:val="20"/>
              </w:rPr>
            </w:pPr>
            <w:r w:rsidRPr="00041C76">
              <w:rPr>
                <w:rFonts w:ascii="Verdana" w:hAnsi="Verdana" w:cs="Arial"/>
                <w:kern w:val="2"/>
                <w:sz w:val="20"/>
              </w:rPr>
              <w:t>1.2.2. Juridinio asmens kodas</w:t>
            </w:r>
          </w:p>
        </w:tc>
        <w:tc>
          <w:tcPr>
            <w:tcW w:w="3510" w:type="dxa"/>
          </w:tcPr>
          <w:p w14:paraId="2F9A4859" w14:textId="77777777" w:rsidR="00041C76" w:rsidRPr="00041C76" w:rsidRDefault="00041C76" w:rsidP="00041C76">
            <w:pPr>
              <w:jc w:val="center"/>
              <w:rPr>
                <w:rFonts w:ascii="Verdana" w:hAnsi="Verdana" w:cs="Arial"/>
                <w:kern w:val="2"/>
                <w:sz w:val="20"/>
              </w:rPr>
            </w:pPr>
          </w:p>
        </w:tc>
      </w:tr>
      <w:tr w:rsidR="00041C76" w:rsidRPr="00041C76" w14:paraId="6A3E88B7" w14:textId="77777777">
        <w:tc>
          <w:tcPr>
            <w:tcW w:w="2808" w:type="dxa"/>
            <w:vMerge/>
          </w:tcPr>
          <w:p w14:paraId="55D363B9" w14:textId="77777777" w:rsidR="00041C76" w:rsidRPr="00041C76" w:rsidRDefault="00041C76" w:rsidP="00041C76">
            <w:pPr>
              <w:rPr>
                <w:rFonts w:ascii="Verdana" w:hAnsi="Verdana" w:cs="Arial"/>
                <w:b/>
                <w:kern w:val="2"/>
                <w:sz w:val="20"/>
              </w:rPr>
            </w:pPr>
          </w:p>
        </w:tc>
        <w:tc>
          <w:tcPr>
            <w:tcW w:w="3240" w:type="dxa"/>
          </w:tcPr>
          <w:p w14:paraId="29A5A52C" w14:textId="77777777" w:rsidR="00041C76" w:rsidRPr="00041C76" w:rsidRDefault="00041C76" w:rsidP="00041C76">
            <w:pPr>
              <w:rPr>
                <w:rFonts w:ascii="Verdana" w:hAnsi="Verdana" w:cs="Arial"/>
                <w:kern w:val="2"/>
                <w:sz w:val="20"/>
              </w:rPr>
            </w:pPr>
            <w:r w:rsidRPr="00041C76">
              <w:rPr>
                <w:rFonts w:ascii="Verdana" w:hAnsi="Verdana" w:cs="Arial"/>
                <w:kern w:val="2"/>
                <w:sz w:val="20"/>
              </w:rPr>
              <w:t>1.2.3. Adresas</w:t>
            </w:r>
          </w:p>
        </w:tc>
        <w:tc>
          <w:tcPr>
            <w:tcW w:w="3510" w:type="dxa"/>
          </w:tcPr>
          <w:p w14:paraId="52BE5137" w14:textId="77777777" w:rsidR="00041C76" w:rsidRPr="00041C76" w:rsidRDefault="00041C76" w:rsidP="00041C76">
            <w:pPr>
              <w:jc w:val="center"/>
              <w:rPr>
                <w:rFonts w:ascii="Verdana" w:hAnsi="Verdana" w:cs="Arial"/>
                <w:kern w:val="2"/>
                <w:sz w:val="20"/>
              </w:rPr>
            </w:pPr>
          </w:p>
        </w:tc>
      </w:tr>
      <w:tr w:rsidR="00041C76" w:rsidRPr="00041C76" w14:paraId="10BDDB35" w14:textId="77777777">
        <w:tc>
          <w:tcPr>
            <w:tcW w:w="2808" w:type="dxa"/>
            <w:vMerge/>
          </w:tcPr>
          <w:p w14:paraId="7C0FB73C" w14:textId="77777777" w:rsidR="00041C76" w:rsidRPr="00041C76" w:rsidRDefault="00041C76" w:rsidP="00041C76">
            <w:pPr>
              <w:rPr>
                <w:rFonts w:ascii="Verdana" w:hAnsi="Verdana" w:cs="Arial"/>
                <w:b/>
                <w:kern w:val="2"/>
                <w:sz w:val="20"/>
              </w:rPr>
            </w:pPr>
          </w:p>
        </w:tc>
        <w:tc>
          <w:tcPr>
            <w:tcW w:w="3240" w:type="dxa"/>
          </w:tcPr>
          <w:p w14:paraId="01F56213" w14:textId="77777777" w:rsidR="00041C76" w:rsidRPr="00041C76" w:rsidRDefault="00041C76" w:rsidP="00041C76">
            <w:pPr>
              <w:rPr>
                <w:rFonts w:ascii="Verdana" w:hAnsi="Verdana" w:cs="Arial"/>
                <w:kern w:val="2"/>
                <w:sz w:val="20"/>
              </w:rPr>
            </w:pPr>
            <w:r w:rsidRPr="00041C76">
              <w:rPr>
                <w:rFonts w:ascii="Verdana" w:hAnsi="Verdana" w:cs="Arial"/>
                <w:kern w:val="2"/>
                <w:sz w:val="20"/>
              </w:rPr>
              <w:t>1.2.4. PVM mokėtojo kodas</w:t>
            </w:r>
          </w:p>
        </w:tc>
        <w:tc>
          <w:tcPr>
            <w:tcW w:w="3510" w:type="dxa"/>
          </w:tcPr>
          <w:p w14:paraId="3DC02E52" w14:textId="77777777" w:rsidR="00041C76" w:rsidRPr="00041C76" w:rsidRDefault="00041C76" w:rsidP="00041C76">
            <w:pPr>
              <w:jc w:val="center"/>
              <w:rPr>
                <w:rFonts w:ascii="Verdana" w:hAnsi="Verdana" w:cs="Arial"/>
                <w:kern w:val="2"/>
                <w:sz w:val="20"/>
              </w:rPr>
            </w:pPr>
          </w:p>
        </w:tc>
      </w:tr>
      <w:tr w:rsidR="00041C76" w:rsidRPr="00041C76" w14:paraId="4A389B23" w14:textId="77777777">
        <w:tc>
          <w:tcPr>
            <w:tcW w:w="2808" w:type="dxa"/>
            <w:vMerge/>
          </w:tcPr>
          <w:p w14:paraId="5E8F3B72" w14:textId="77777777" w:rsidR="00041C76" w:rsidRPr="00041C76" w:rsidRDefault="00041C76" w:rsidP="00041C76">
            <w:pPr>
              <w:rPr>
                <w:rFonts w:ascii="Verdana" w:hAnsi="Verdana" w:cs="Arial"/>
                <w:b/>
                <w:kern w:val="2"/>
                <w:sz w:val="20"/>
              </w:rPr>
            </w:pPr>
          </w:p>
        </w:tc>
        <w:tc>
          <w:tcPr>
            <w:tcW w:w="3240" w:type="dxa"/>
          </w:tcPr>
          <w:p w14:paraId="37E87149" w14:textId="77777777" w:rsidR="00041C76" w:rsidRPr="00041C76" w:rsidRDefault="00041C76" w:rsidP="00041C76">
            <w:pPr>
              <w:rPr>
                <w:rFonts w:ascii="Verdana" w:hAnsi="Verdana" w:cs="Arial"/>
                <w:kern w:val="2"/>
                <w:sz w:val="20"/>
              </w:rPr>
            </w:pPr>
            <w:r w:rsidRPr="00041C76">
              <w:rPr>
                <w:rFonts w:ascii="Verdana" w:hAnsi="Verdana" w:cs="Arial"/>
                <w:kern w:val="2"/>
                <w:sz w:val="20"/>
              </w:rPr>
              <w:t>1.2.5. Atsiskaitomoji sąskaita</w:t>
            </w:r>
          </w:p>
        </w:tc>
        <w:tc>
          <w:tcPr>
            <w:tcW w:w="3510" w:type="dxa"/>
          </w:tcPr>
          <w:p w14:paraId="6B4ED46F" w14:textId="77777777" w:rsidR="00041C76" w:rsidRPr="00041C76" w:rsidRDefault="00041C76" w:rsidP="00041C76">
            <w:pPr>
              <w:jc w:val="center"/>
              <w:rPr>
                <w:rFonts w:ascii="Verdana" w:hAnsi="Verdana" w:cs="Arial"/>
                <w:kern w:val="2"/>
                <w:sz w:val="20"/>
              </w:rPr>
            </w:pPr>
          </w:p>
        </w:tc>
      </w:tr>
      <w:tr w:rsidR="00041C76" w:rsidRPr="00041C76" w14:paraId="53C6C3C5" w14:textId="77777777">
        <w:tc>
          <w:tcPr>
            <w:tcW w:w="2808" w:type="dxa"/>
            <w:vMerge/>
          </w:tcPr>
          <w:p w14:paraId="78A46E72" w14:textId="77777777" w:rsidR="00041C76" w:rsidRPr="00041C76" w:rsidRDefault="00041C76" w:rsidP="00041C76">
            <w:pPr>
              <w:rPr>
                <w:rFonts w:ascii="Verdana" w:hAnsi="Verdana" w:cs="Arial"/>
                <w:b/>
                <w:kern w:val="2"/>
                <w:sz w:val="20"/>
              </w:rPr>
            </w:pPr>
          </w:p>
        </w:tc>
        <w:tc>
          <w:tcPr>
            <w:tcW w:w="3240" w:type="dxa"/>
          </w:tcPr>
          <w:p w14:paraId="572DF85C" w14:textId="77777777" w:rsidR="00041C76" w:rsidRPr="00041C76" w:rsidRDefault="00041C76" w:rsidP="00041C76">
            <w:pPr>
              <w:rPr>
                <w:rFonts w:ascii="Verdana" w:hAnsi="Verdana" w:cs="Arial"/>
                <w:kern w:val="2"/>
                <w:sz w:val="20"/>
              </w:rPr>
            </w:pPr>
            <w:r w:rsidRPr="00041C76">
              <w:rPr>
                <w:rFonts w:ascii="Verdana" w:hAnsi="Verdana" w:cs="Arial"/>
                <w:kern w:val="2"/>
                <w:sz w:val="20"/>
              </w:rPr>
              <w:t>1.2.6. Bankas, banko kodas</w:t>
            </w:r>
          </w:p>
        </w:tc>
        <w:tc>
          <w:tcPr>
            <w:tcW w:w="3510" w:type="dxa"/>
          </w:tcPr>
          <w:p w14:paraId="199DBF76" w14:textId="77777777" w:rsidR="00041C76" w:rsidRPr="00041C76" w:rsidRDefault="00041C76" w:rsidP="00041C76">
            <w:pPr>
              <w:jc w:val="center"/>
              <w:rPr>
                <w:rFonts w:ascii="Verdana" w:hAnsi="Verdana" w:cs="Arial"/>
                <w:kern w:val="2"/>
                <w:sz w:val="20"/>
              </w:rPr>
            </w:pPr>
          </w:p>
        </w:tc>
      </w:tr>
      <w:tr w:rsidR="00041C76" w:rsidRPr="00041C76" w14:paraId="0AD028CC" w14:textId="77777777">
        <w:tc>
          <w:tcPr>
            <w:tcW w:w="2808" w:type="dxa"/>
            <w:vMerge/>
          </w:tcPr>
          <w:p w14:paraId="0B51355C" w14:textId="77777777" w:rsidR="00041C76" w:rsidRPr="00041C76" w:rsidRDefault="00041C76" w:rsidP="00041C76">
            <w:pPr>
              <w:rPr>
                <w:rFonts w:ascii="Verdana" w:hAnsi="Verdana" w:cs="Arial"/>
                <w:b/>
                <w:kern w:val="2"/>
                <w:sz w:val="20"/>
              </w:rPr>
            </w:pPr>
          </w:p>
        </w:tc>
        <w:tc>
          <w:tcPr>
            <w:tcW w:w="3240" w:type="dxa"/>
          </w:tcPr>
          <w:p w14:paraId="4578C743" w14:textId="77777777" w:rsidR="00041C76" w:rsidRPr="00041C76" w:rsidRDefault="00041C76" w:rsidP="00041C76">
            <w:pPr>
              <w:rPr>
                <w:rFonts w:ascii="Verdana" w:hAnsi="Verdana" w:cs="Arial"/>
                <w:kern w:val="2"/>
                <w:sz w:val="20"/>
              </w:rPr>
            </w:pPr>
            <w:r w:rsidRPr="00041C76">
              <w:rPr>
                <w:rFonts w:ascii="Verdana" w:hAnsi="Verdana" w:cs="Arial"/>
                <w:kern w:val="2"/>
                <w:sz w:val="20"/>
              </w:rPr>
              <w:t>1.2.7. Telefonas</w:t>
            </w:r>
          </w:p>
        </w:tc>
        <w:tc>
          <w:tcPr>
            <w:tcW w:w="3510" w:type="dxa"/>
          </w:tcPr>
          <w:p w14:paraId="45814210" w14:textId="77777777" w:rsidR="00041C76" w:rsidRPr="00041C76" w:rsidRDefault="00041C76" w:rsidP="00041C76">
            <w:pPr>
              <w:jc w:val="center"/>
              <w:rPr>
                <w:rFonts w:ascii="Verdana" w:hAnsi="Verdana" w:cs="Arial"/>
                <w:kern w:val="2"/>
                <w:sz w:val="20"/>
              </w:rPr>
            </w:pPr>
          </w:p>
        </w:tc>
      </w:tr>
      <w:tr w:rsidR="00041C76" w:rsidRPr="00041C76" w14:paraId="18884704" w14:textId="77777777">
        <w:tc>
          <w:tcPr>
            <w:tcW w:w="2808" w:type="dxa"/>
            <w:vMerge/>
          </w:tcPr>
          <w:p w14:paraId="6EB9CA70" w14:textId="77777777" w:rsidR="00041C76" w:rsidRPr="00041C76" w:rsidRDefault="00041C76" w:rsidP="00041C76">
            <w:pPr>
              <w:rPr>
                <w:rFonts w:ascii="Verdana" w:hAnsi="Verdana" w:cs="Arial"/>
                <w:b/>
                <w:kern w:val="2"/>
                <w:sz w:val="20"/>
              </w:rPr>
            </w:pPr>
          </w:p>
        </w:tc>
        <w:tc>
          <w:tcPr>
            <w:tcW w:w="3240" w:type="dxa"/>
          </w:tcPr>
          <w:p w14:paraId="68980A98" w14:textId="77777777" w:rsidR="00041C76" w:rsidRPr="00041C76" w:rsidRDefault="00041C76" w:rsidP="00041C76">
            <w:pPr>
              <w:rPr>
                <w:rFonts w:ascii="Verdana" w:hAnsi="Verdana" w:cs="Arial"/>
                <w:kern w:val="2"/>
                <w:sz w:val="20"/>
              </w:rPr>
            </w:pPr>
            <w:r w:rsidRPr="00041C76">
              <w:rPr>
                <w:rFonts w:ascii="Verdana" w:hAnsi="Verdana" w:cs="Arial"/>
                <w:kern w:val="2"/>
                <w:sz w:val="20"/>
              </w:rPr>
              <w:t>1.2.8. El. paštas</w:t>
            </w:r>
          </w:p>
        </w:tc>
        <w:tc>
          <w:tcPr>
            <w:tcW w:w="3510" w:type="dxa"/>
          </w:tcPr>
          <w:p w14:paraId="2BDB563E" w14:textId="77777777" w:rsidR="00041C76" w:rsidRPr="00041C76" w:rsidRDefault="00041C76" w:rsidP="00041C76">
            <w:pPr>
              <w:jc w:val="center"/>
              <w:rPr>
                <w:rFonts w:ascii="Verdana" w:hAnsi="Verdana" w:cs="Arial"/>
                <w:kern w:val="2"/>
                <w:sz w:val="20"/>
              </w:rPr>
            </w:pPr>
          </w:p>
        </w:tc>
      </w:tr>
      <w:tr w:rsidR="00041C76" w:rsidRPr="00041C76" w14:paraId="460CF5F1" w14:textId="77777777">
        <w:tc>
          <w:tcPr>
            <w:tcW w:w="2808" w:type="dxa"/>
            <w:vMerge/>
          </w:tcPr>
          <w:p w14:paraId="3F192AA9" w14:textId="77777777" w:rsidR="00041C76" w:rsidRPr="00041C76" w:rsidRDefault="00041C76" w:rsidP="00041C76">
            <w:pPr>
              <w:rPr>
                <w:rFonts w:ascii="Verdana" w:hAnsi="Verdana" w:cs="Arial"/>
                <w:b/>
                <w:kern w:val="2"/>
                <w:sz w:val="20"/>
              </w:rPr>
            </w:pPr>
          </w:p>
        </w:tc>
        <w:tc>
          <w:tcPr>
            <w:tcW w:w="3240" w:type="dxa"/>
          </w:tcPr>
          <w:p w14:paraId="438676CD" w14:textId="77777777" w:rsidR="00041C76" w:rsidRPr="00041C76" w:rsidRDefault="00041C76" w:rsidP="00041C76">
            <w:pPr>
              <w:rPr>
                <w:rFonts w:ascii="Verdana" w:hAnsi="Verdana" w:cs="Arial"/>
                <w:kern w:val="2"/>
                <w:sz w:val="20"/>
              </w:rPr>
            </w:pPr>
            <w:r w:rsidRPr="00041C76">
              <w:rPr>
                <w:rFonts w:ascii="Verdana" w:hAnsi="Verdana" w:cs="Arial"/>
                <w:kern w:val="2"/>
                <w:sz w:val="20"/>
              </w:rPr>
              <w:t>1.2.9. Šalies atstovas</w:t>
            </w:r>
          </w:p>
        </w:tc>
        <w:tc>
          <w:tcPr>
            <w:tcW w:w="3510" w:type="dxa"/>
          </w:tcPr>
          <w:p w14:paraId="18887569" w14:textId="77777777" w:rsidR="00041C76" w:rsidRPr="00041C76" w:rsidRDefault="00041C76" w:rsidP="00041C76">
            <w:pPr>
              <w:jc w:val="center"/>
              <w:rPr>
                <w:rFonts w:ascii="Verdana" w:hAnsi="Verdana" w:cs="Arial"/>
                <w:kern w:val="2"/>
                <w:sz w:val="20"/>
              </w:rPr>
            </w:pPr>
          </w:p>
        </w:tc>
      </w:tr>
      <w:tr w:rsidR="00041C76" w:rsidRPr="00041C76" w14:paraId="27B074B5" w14:textId="77777777">
        <w:tc>
          <w:tcPr>
            <w:tcW w:w="2808" w:type="dxa"/>
            <w:vMerge/>
          </w:tcPr>
          <w:p w14:paraId="7A43EC40" w14:textId="77777777" w:rsidR="00041C76" w:rsidRPr="00041C76" w:rsidRDefault="00041C76" w:rsidP="00041C76">
            <w:pPr>
              <w:rPr>
                <w:rFonts w:ascii="Verdana" w:hAnsi="Verdana" w:cs="Arial"/>
                <w:b/>
                <w:kern w:val="2"/>
                <w:sz w:val="20"/>
              </w:rPr>
            </w:pPr>
          </w:p>
        </w:tc>
        <w:tc>
          <w:tcPr>
            <w:tcW w:w="3240" w:type="dxa"/>
          </w:tcPr>
          <w:p w14:paraId="1ACB3AF4" w14:textId="77777777" w:rsidR="00041C76" w:rsidRPr="00041C76" w:rsidRDefault="00041C76" w:rsidP="00041C76">
            <w:pPr>
              <w:rPr>
                <w:rFonts w:ascii="Verdana" w:hAnsi="Verdana" w:cs="Arial"/>
                <w:kern w:val="2"/>
                <w:sz w:val="20"/>
              </w:rPr>
            </w:pPr>
            <w:r w:rsidRPr="00041C76">
              <w:rPr>
                <w:rFonts w:ascii="Verdana" w:hAnsi="Verdana" w:cs="Arial"/>
                <w:kern w:val="2"/>
                <w:sz w:val="20"/>
              </w:rPr>
              <w:t>1.2.10. Atstovavimo pagrindas</w:t>
            </w:r>
          </w:p>
        </w:tc>
        <w:tc>
          <w:tcPr>
            <w:tcW w:w="3510" w:type="dxa"/>
          </w:tcPr>
          <w:p w14:paraId="01A1651B" w14:textId="77777777" w:rsidR="00041C76" w:rsidRPr="00041C76" w:rsidRDefault="00041C76" w:rsidP="00041C76">
            <w:pPr>
              <w:jc w:val="center"/>
              <w:rPr>
                <w:rFonts w:ascii="Verdana" w:hAnsi="Verdana" w:cs="Arial"/>
                <w:kern w:val="2"/>
                <w:sz w:val="20"/>
              </w:rPr>
            </w:pPr>
          </w:p>
        </w:tc>
      </w:tr>
    </w:tbl>
    <w:p w14:paraId="377A0A90" w14:textId="77777777" w:rsidR="00027B83" w:rsidRPr="00041C76" w:rsidRDefault="00027B83">
      <w:pPr>
        <w:jc w:val="both"/>
        <w:rPr>
          <w:rFonts w:ascii="Verdana" w:hAnsi="Verdana" w:cs="Arial"/>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041C76" w14:paraId="30D32D1A" w14:textId="77777777" w:rsidTr="5B3C24A8">
        <w:trPr>
          <w:trHeight w:val="300"/>
        </w:trPr>
        <w:tc>
          <w:tcPr>
            <w:tcW w:w="9535" w:type="dxa"/>
            <w:gridSpan w:val="4"/>
          </w:tcPr>
          <w:p w14:paraId="5FF40E3D" w14:textId="77777777" w:rsidR="00027B83" w:rsidRPr="00041C76" w:rsidRDefault="000B0897">
            <w:pPr>
              <w:jc w:val="center"/>
              <w:rPr>
                <w:rFonts w:ascii="Verdana" w:hAnsi="Verdana" w:cs="Arial"/>
                <w:b/>
                <w:kern w:val="2"/>
                <w:sz w:val="20"/>
              </w:rPr>
            </w:pPr>
            <w:r w:rsidRPr="00041C76">
              <w:rPr>
                <w:rFonts w:ascii="Verdana" w:hAnsi="Verdana" w:cs="Arial"/>
                <w:b/>
                <w:kern w:val="2"/>
                <w:sz w:val="20"/>
              </w:rPr>
              <w:t>2. ATSAKINGI ASMENYS</w:t>
            </w:r>
          </w:p>
        </w:tc>
      </w:tr>
      <w:tr w:rsidR="00027B83" w:rsidRPr="00041C76" w14:paraId="7EC99386" w14:textId="77777777" w:rsidTr="5B3C24A8">
        <w:trPr>
          <w:trHeight w:val="300"/>
        </w:trPr>
        <w:tc>
          <w:tcPr>
            <w:tcW w:w="3094" w:type="dxa"/>
            <w:gridSpan w:val="2"/>
          </w:tcPr>
          <w:p w14:paraId="30760A59" w14:textId="77777777" w:rsidR="00027B83" w:rsidRPr="00041C76" w:rsidRDefault="000B0897">
            <w:pPr>
              <w:rPr>
                <w:rFonts w:ascii="Verdana" w:hAnsi="Verdana" w:cs="Arial"/>
                <w:b/>
                <w:kern w:val="2"/>
                <w:sz w:val="20"/>
              </w:rPr>
            </w:pPr>
            <w:r w:rsidRPr="00041C76">
              <w:rPr>
                <w:rFonts w:ascii="Verdana" w:hAnsi="Verdana" w:cs="Arial"/>
                <w:b/>
                <w:kern w:val="2"/>
                <w:sz w:val="20"/>
              </w:rPr>
              <w:t xml:space="preserve">2.1. Pirkėjo kontaktiniai asmenys, atsakingi už Sutarties vykdymą, </w:t>
            </w:r>
            <w:r w:rsidRPr="00041C76">
              <w:rPr>
                <w:rFonts w:ascii="Verdana" w:hAnsi="Verdana" w:cs="Arial"/>
                <w:b/>
                <w:sz w:val="20"/>
              </w:rPr>
              <w:t>Paslaugų</w:t>
            </w:r>
            <w:r w:rsidRPr="00041C76">
              <w:rPr>
                <w:rFonts w:ascii="Verdana" w:hAnsi="Verdana" w:cs="Arial"/>
                <w:b/>
                <w:kern w:val="2"/>
                <w:sz w:val="20"/>
              </w:rPr>
              <w:t xml:space="preserve"> priėmimą, Sąskaitų per informacinę sistemą SABIS priėmimą</w:t>
            </w:r>
          </w:p>
        </w:tc>
        <w:tc>
          <w:tcPr>
            <w:tcW w:w="6441" w:type="dxa"/>
            <w:gridSpan w:val="2"/>
          </w:tcPr>
          <w:p w14:paraId="3B77D23F" w14:textId="77777777" w:rsidR="00027B83" w:rsidRPr="00041C76" w:rsidRDefault="000B0897">
            <w:pPr>
              <w:rPr>
                <w:rFonts w:ascii="Verdana" w:hAnsi="Verdana" w:cs="Arial"/>
                <w:color w:val="4472C4"/>
                <w:kern w:val="2"/>
                <w:sz w:val="20"/>
              </w:rPr>
            </w:pPr>
            <w:r w:rsidRPr="00041C76">
              <w:rPr>
                <w:rFonts w:ascii="Verdana" w:hAnsi="Verdana" w:cs="Arial"/>
                <w:color w:val="4472C4"/>
                <w:kern w:val="2"/>
                <w:sz w:val="20"/>
              </w:rPr>
              <w:t>(nurodyti padalinį / skyrių, pareigas, vardą, pavardę, tel., el. paštą)</w:t>
            </w:r>
          </w:p>
        </w:tc>
      </w:tr>
      <w:tr w:rsidR="00027B83" w:rsidRPr="00041C76" w14:paraId="64DD2FBA" w14:textId="77777777" w:rsidTr="5B3C24A8">
        <w:trPr>
          <w:trHeight w:val="300"/>
        </w:trPr>
        <w:tc>
          <w:tcPr>
            <w:tcW w:w="3094" w:type="dxa"/>
            <w:gridSpan w:val="2"/>
          </w:tcPr>
          <w:p w14:paraId="162D7750" w14:textId="77777777" w:rsidR="00027B83" w:rsidRPr="00041C76" w:rsidRDefault="000B0897">
            <w:pPr>
              <w:rPr>
                <w:rFonts w:ascii="Verdana" w:hAnsi="Verdana" w:cs="Arial"/>
                <w:b/>
                <w:kern w:val="2"/>
                <w:sz w:val="20"/>
              </w:rPr>
            </w:pPr>
            <w:r w:rsidRPr="00041C76">
              <w:rPr>
                <w:rFonts w:ascii="Verdana" w:hAnsi="Verdana" w:cs="Arial"/>
                <w:b/>
                <w:kern w:val="2"/>
                <w:sz w:val="20"/>
              </w:rPr>
              <w:t>2.2. Tiekėjo kontaktiniai asmenys, atsakingi už Sutarties vykdymą</w:t>
            </w:r>
          </w:p>
        </w:tc>
        <w:tc>
          <w:tcPr>
            <w:tcW w:w="6441" w:type="dxa"/>
            <w:gridSpan w:val="2"/>
          </w:tcPr>
          <w:p w14:paraId="694706CF" w14:textId="77777777" w:rsidR="00027B83" w:rsidRPr="00041C76" w:rsidRDefault="000B0897">
            <w:pPr>
              <w:rPr>
                <w:rFonts w:ascii="Verdana" w:hAnsi="Verdana" w:cs="Arial"/>
                <w:color w:val="4472C4"/>
                <w:kern w:val="2"/>
                <w:sz w:val="20"/>
              </w:rPr>
            </w:pPr>
            <w:r w:rsidRPr="00041C76">
              <w:rPr>
                <w:rFonts w:ascii="Verdana" w:hAnsi="Verdana" w:cs="Arial"/>
                <w:color w:val="4472C4"/>
                <w:kern w:val="2"/>
                <w:sz w:val="20"/>
              </w:rPr>
              <w:t>(nurodyti padalinį / skyrių, pareigas, vardą, pavardę, tel., el. paštą)</w:t>
            </w:r>
          </w:p>
        </w:tc>
      </w:tr>
      <w:tr w:rsidR="00027B83" w:rsidRPr="00041C76" w14:paraId="17D3AF1B" w14:textId="77777777" w:rsidTr="5B3C24A8">
        <w:trPr>
          <w:trHeight w:val="300"/>
        </w:trPr>
        <w:tc>
          <w:tcPr>
            <w:tcW w:w="9535" w:type="dxa"/>
            <w:gridSpan w:val="4"/>
          </w:tcPr>
          <w:p w14:paraId="147CEE6E" w14:textId="77777777" w:rsidR="00027B83" w:rsidRPr="00041C76" w:rsidRDefault="000B0897">
            <w:pPr>
              <w:jc w:val="center"/>
              <w:rPr>
                <w:rFonts w:ascii="Verdana" w:hAnsi="Verdana" w:cs="Arial"/>
                <w:b/>
                <w:kern w:val="2"/>
                <w:sz w:val="20"/>
              </w:rPr>
            </w:pPr>
            <w:r w:rsidRPr="00041C76">
              <w:rPr>
                <w:rFonts w:ascii="Verdana" w:hAnsi="Verdana" w:cs="Arial"/>
                <w:b/>
                <w:kern w:val="2"/>
                <w:sz w:val="20"/>
              </w:rPr>
              <w:t>3. SUTARTIES DALYKAS</w:t>
            </w:r>
          </w:p>
        </w:tc>
      </w:tr>
      <w:tr w:rsidR="00027B83" w:rsidRPr="00041C76" w14:paraId="78BAF5CF" w14:textId="77777777" w:rsidTr="5B3C24A8">
        <w:trPr>
          <w:trHeight w:val="300"/>
        </w:trPr>
        <w:tc>
          <w:tcPr>
            <w:tcW w:w="3094" w:type="dxa"/>
            <w:gridSpan w:val="2"/>
          </w:tcPr>
          <w:p w14:paraId="2EF15AAD" w14:textId="77777777" w:rsidR="00027B83" w:rsidRPr="00041C76" w:rsidRDefault="000B0897">
            <w:pPr>
              <w:rPr>
                <w:rFonts w:ascii="Verdana" w:hAnsi="Verdana" w:cs="Arial"/>
                <w:b/>
                <w:kern w:val="2"/>
                <w:sz w:val="20"/>
              </w:rPr>
            </w:pPr>
            <w:r w:rsidRPr="00041C76">
              <w:rPr>
                <w:rFonts w:ascii="Verdana" w:hAnsi="Verdana" w:cs="Arial"/>
                <w:b/>
                <w:kern w:val="2"/>
                <w:sz w:val="20"/>
              </w:rPr>
              <w:t>3.1. Sutarties dalykas</w:t>
            </w:r>
          </w:p>
        </w:tc>
        <w:tc>
          <w:tcPr>
            <w:tcW w:w="6441" w:type="dxa"/>
            <w:gridSpan w:val="2"/>
          </w:tcPr>
          <w:p w14:paraId="7C307DB4" w14:textId="4723B2B3" w:rsidR="00027B83" w:rsidRPr="00041C76" w:rsidRDefault="000B0897" w:rsidP="001E4738">
            <w:pPr>
              <w:jc w:val="both"/>
              <w:rPr>
                <w:rFonts w:ascii="Verdana" w:hAnsi="Verdana" w:cs="Arial"/>
                <w:color w:val="000000"/>
                <w:kern w:val="2"/>
                <w:sz w:val="20"/>
              </w:rPr>
            </w:pPr>
            <w:r w:rsidRPr="00041C76">
              <w:rPr>
                <w:rFonts w:ascii="Verdana" w:hAnsi="Verdana" w:cs="Arial"/>
                <w:kern w:val="2"/>
                <w:sz w:val="20"/>
              </w:rPr>
              <w:t xml:space="preserve">Tiekėjas įsipareigoja Sutartyje numatytomis sąlygomis suteikti Pirkėjui </w:t>
            </w:r>
            <w:r w:rsidR="003A6B17" w:rsidRPr="003A6B17">
              <w:rPr>
                <w:rFonts w:ascii="Verdana" w:hAnsi="Verdana" w:cs="Arial"/>
                <w:b/>
                <w:bCs/>
                <w:kern w:val="2"/>
                <w:sz w:val="20"/>
              </w:rPr>
              <w:t xml:space="preserve">socialinių verslų </w:t>
            </w:r>
            <w:proofErr w:type="spellStart"/>
            <w:r w:rsidR="003A6B17" w:rsidRPr="003A6B17">
              <w:rPr>
                <w:rFonts w:ascii="Verdana" w:hAnsi="Verdana" w:cs="Arial"/>
                <w:b/>
                <w:bCs/>
                <w:kern w:val="2"/>
                <w:sz w:val="20"/>
              </w:rPr>
              <w:t>akceleravimo</w:t>
            </w:r>
            <w:proofErr w:type="spellEnd"/>
            <w:r w:rsidR="003A6B17" w:rsidRPr="003A6B17">
              <w:rPr>
                <w:rFonts w:ascii="Verdana" w:hAnsi="Verdana" w:cs="Arial"/>
                <w:b/>
                <w:bCs/>
                <w:kern w:val="2"/>
                <w:sz w:val="20"/>
              </w:rPr>
              <w:t xml:space="preserve"> ir dalyvavimo tarptautinėje tinklaveikoje mokymų paslaugas </w:t>
            </w:r>
            <w:r w:rsidRPr="00041C76">
              <w:rPr>
                <w:rFonts w:ascii="Verdana" w:hAnsi="Verdana" w:cs="Arial"/>
                <w:color w:val="000000"/>
                <w:kern w:val="2"/>
                <w:sz w:val="20"/>
              </w:rPr>
              <w:t>(toliau – Paslaugos).</w:t>
            </w:r>
          </w:p>
          <w:p w14:paraId="6B5360F1" w14:textId="6D2D56E9" w:rsidR="00027B83" w:rsidRPr="00041C76" w:rsidRDefault="00041C76" w:rsidP="001E4738">
            <w:pPr>
              <w:jc w:val="both"/>
              <w:rPr>
                <w:rFonts w:ascii="Verdana" w:hAnsi="Verdana" w:cs="Arial"/>
                <w:color w:val="000000"/>
                <w:kern w:val="2"/>
                <w:sz w:val="20"/>
              </w:rPr>
            </w:pPr>
            <w:r w:rsidRPr="00041C76">
              <w:rPr>
                <w:rFonts w:ascii="Verdana" w:hAnsi="Verdana" w:cs="Arial"/>
                <w:color w:val="000000"/>
                <w:kern w:val="2"/>
                <w:sz w:val="20"/>
              </w:rPr>
              <w:t xml:space="preserve">Išsamus Paslaugų aprašymas ir kiti reikalavimai teikiamoms Paslaugoms nustatyti Sutarties priede Nr. 1 „Techninė </w:t>
            </w:r>
            <w:r w:rsidRPr="00041C76">
              <w:rPr>
                <w:rFonts w:ascii="Verdana" w:hAnsi="Verdana" w:cs="Arial"/>
                <w:color w:val="000000"/>
                <w:kern w:val="2"/>
                <w:sz w:val="20"/>
              </w:rPr>
              <w:lastRenderedPageBreak/>
              <w:t>specifikacija“ (toliau – Techninė specifikacija) ir Sutarties priede Nr. 2 „Pasiūlymas“.</w:t>
            </w:r>
          </w:p>
        </w:tc>
      </w:tr>
      <w:tr w:rsidR="00027B83" w:rsidRPr="00041C76" w14:paraId="0AD60CA4" w14:textId="77777777" w:rsidTr="5B3C24A8">
        <w:trPr>
          <w:trHeight w:val="300"/>
        </w:trPr>
        <w:tc>
          <w:tcPr>
            <w:tcW w:w="3094" w:type="dxa"/>
            <w:gridSpan w:val="2"/>
          </w:tcPr>
          <w:p w14:paraId="3774F492" w14:textId="77777777" w:rsidR="00027B83" w:rsidRPr="00041C76" w:rsidRDefault="000B0897">
            <w:pPr>
              <w:rPr>
                <w:rFonts w:ascii="Verdana" w:hAnsi="Verdana" w:cs="Arial"/>
                <w:b/>
                <w:kern w:val="2"/>
                <w:sz w:val="20"/>
              </w:rPr>
            </w:pPr>
            <w:r w:rsidRPr="00041C76">
              <w:rPr>
                <w:rFonts w:ascii="Verdana" w:hAnsi="Verdana" w:cs="Arial"/>
                <w:b/>
                <w:kern w:val="2"/>
                <w:sz w:val="20"/>
              </w:rPr>
              <w:lastRenderedPageBreak/>
              <w:t>3.2. Pirkimo pavadinimas ir numeris</w:t>
            </w:r>
          </w:p>
        </w:tc>
        <w:tc>
          <w:tcPr>
            <w:tcW w:w="6441" w:type="dxa"/>
            <w:gridSpan w:val="2"/>
          </w:tcPr>
          <w:p w14:paraId="1CD74DF2" w14:textId="77777777" w:rsidR="00027B83" w:rsidRPr="00041C76" w:rsidRDefault="00027B83">
            <w:pPr>
              <w:rPr>
                <w:rFonts w:ascii="Verdana" w:hAnsi="Verdana" w:cs="Arial"/>
                <w:kern w:val="2"/>
                <w:sz w:val="20"/>
              </w:rPr>
            </w:pPr>
          </w:p>
        </w:tc>
      </w:tr>
      <w:tr w:rsidR="00027B83" w:rsidRPr="00041C76" w14:paraId="1D1A6B6A" w14:textId="77777777" w:rsidTr="5B3C24A8">
        <w:trPr>
          <w:trHeight w:val="300"/>
        </w:trPr>
        <w:tc>
          <w:tcPr>
            <w:tcW w:w="3094" w:type="dxa"/>
            <w:gridSpan w:val="2"/>
          </w:tcPr>
          <w:p w14:paraId="50AFAD3E" w14:textId="77777777" w:rsidR="00027B83" w:rsidRPr="00041C76" w:rsidRDefault="000B0897">
            <w:pPr>
              <w:rPr>
                <w:rFonts w:ascii="Verdana" w:hAnsi="Verdana" w:cs="Arial"/>
                <w:b/>
                <w:kern w:val="2"/>
                <w:sz w:val="20"/>
              </w:rPr>
            </w:pPr>
            <w:r w:rsidRPr="00041C76">
              <w:rPr>
                <w:rFonts w:ascii="Verdana" w:hAnsi="Verdana" w:cs="Arial"/>
                <w:b/>
                <w:kern w:val="2"/>
                <w:sz w:val="20"/>
              </w:rPr>
              <w:t>3.3. Informacija apie Europos Sąjungos lėšomis finansuojamą projektą arba kitą projektą</w:t>
            </w:r>
          </w:p>
        </w:tc>
        <w:tc>
          <w:tcPr>
            <w:tcW w:w="6441" w:type="dxa"/>
            <w:gridSpan w:val="2"/>
          </w:tcPr>
          <w:p w14:paraId="7E96102A" w14:textId="77777777" w:rsidR="00027B83" w:rsidRPr="00041C76" w:rsidRDefault="000B0897">
            <w:pPr>
              <w:rPr>
                <w:rFonts w:ascii="Verdana" w:hAnsi="Verdana" w:cs="Arial"/>
                <w:kern w:val="2"/>
                <w:sz w:val="20"/>
              </w:rPr>
            </w:pPr>
            <w:r w:rsidRPr="00041C76">
              <w:rPr>
                <w:rFonts w:ascii="Verdana" w:hAnsi="Verdana" w:cs="Arial"/>
                <w:kern w:val="2"/>
                <w:sz w:val="20"/>
              </w:rPr>
              <w:t>Netaikoma</w:t>
            </w:r>
          </w:p>
          <w:p w14:paraId="5DF729FF" w14:textId="77777777" w:rsidR="00027B83" w:rsidRPr="00041C76" w:rsidRDefault="00027B83">
            <w:pPr>
              <w:rPr>
                <w:rFonts w:ascii="Verdana" w:hAnsi="Verdana" w:cs="Arial"/>
                <w:kern w:val="2"/>
                <w:sz w:val="20"/>
              </w:rPr>
            </w:pPr>
          </w:p>
          <w:p w14:paraId="4EA4A352" w14:textId="7F6C20D4" w:rsidR="00027B83" w:rsidRPr="00041C76" w:rsidRDefault="00027B83">
            <w:pPr>
              <w:rPr>
                <w:rFonts w:ascii="Verdana" w:hAnsi="Verdana" w:cs="Arial"/>
                <w:kern w:val="2"/>
                <w:sz w:val="20"/>
              </w:rPr>
            </w:pPr>
          </w:p>
        </w:tc>
      </w:tr>
      <w:tr w:rsidR="00027B83" w:rsidRPr="00041C76" w14:paraId="652A39CA" w14:textId="77777777" w:rsidTr="5B3C24A8">
        <w:trPr>
          <w:trHeight w:val="300"/>
        </w:trPr>
        <w:tc>
          <w:tcPr>
            <w:tcW w:w="9535" w:type="dxa"/>
            <w:gridSpan w:val="4"/>
          </w:tcPr>
          <w:p w14:paraId="19978732" w14:textId="77777777" w:rsidR="00027B83" w:rsidRPr="00041C76" w:rsidRDefault="000B0897">
            <w:pPr>
              <w:jc w:val="center"/>
              <w:rPr>
                <w:rFonts w:ascii="Verdana" w:hAnsi="Verdana" w:cs="Arial"/>
                <w:b/>
                <w:kern w:val="2"/>
                <w:sz w:val="20"/>
              </w:rPr>
            </w:pPr>
            <w:r w:rsidRPr="00041C76">
              <w:rPr>
                <w:rFonts w:ascii="Verdana" w:hAnsi="Verdana" w:cs="Arial"/>
                <w:b/>
                <w:kern w:val="2"/>
                <w:sz w:val="20"/>
              </w:rPr>
              <w:t xml:space="preserve">4. PASLAUGŲ SUTEIKIMO TERMINAI IR PASLAUGŲ PERDAVIMO </w:t>
            </w:r>
            <w:r w:rsidRPr="00041C76">
              <w:rPr>
                <w:rFonts w:ascii="Verdana" w:hAnsi="Verdana" w:cs="Arial"/>
                <w:color w:val="000000"/>
                <w:kern w:val="2"/>
                <w:sz w:val="20"/>
              </w:rPr>
              <w:t>–</w:t>
            </w:r>
            <w:r w:rsidRPr="00041C76">
              <w:rPr>
                <w:rFonts w:ascii="Verdana" w:hAnsi="Verdana" w:cs="Arial"/>
                <w:b/>
                <w:kern w:val="2"/>
                <w:sz w:val="20"/>
              </w:rPr>
              <w:t xml:space="preserve"> PRIĖMIMO TVARKA</w:t>
            </w:r>
          </w:p>
        </w:tc>
      </w:tr>
      <w:tr w:rsidR="00027B83" w:rsidRPr="00041C76" w14:paraId="74165744" w14:textId="77777777" w:rsidTr="5B3C24A8">
        <w:trPr>
          <w:trHeight w:val="300"/>
        </w:trPr>
        <w:tc>
          <w:tcPr>
            <w:tcW w:w="3094" w:type="dxa"/>
            <w:gridSpan w:val="2"/>
          </w:tcPr>
          <w:p w14:paraId="4D7FDCC4" w14:textId="77777777" w:rsidR="00027B83" w:rsidRPr="00041C76" w:rsidRDefault="000B0897">
            <w:pPr>
              <w:rPr>
                <w:rFonts w:ascii="Verdana" w:hAnsi="Verdana" w:cs="Arial"/>
                <w:b/>
                <w:sz w:val="20"/>
              </w:rPr>
            </w:pPr>
            <w:r w:rsidRPr="00041C76">
              <w:rPr>
                <w:rFonts w:ascii="Verdana" w:hAnsi="Verdana" w:cs="Arial"/>
                <w:b/>
                <w:kern w:val="2"/>
                <w:sz w:val="20"/>
              </w:rPr>
              <w:t xml:space="preserve">4.1. </w:t>
            </w:r>
            <w:r w:rsidRPr="00041C76">
              <w:rPr>
                <w:rFonts w:ascii="Verdana" w:hAnsi="Verdana" w:cs="Arial"/>
                <w:b/>
                <w:sz w:val="20"/>
              </w:rPr>
              <w:t>Paslaugų</w:t>
            </w:r>
            <w:r w:rsidRPr="00041C76">
              <w:rPr>
                <w:rFonts w:ascii="Verdana" w:hAnsi="Verdana" w:cs="Arial"/>
                <w:b/>
                <w:kern w:val="2"/>
                <w:sz w:val="20"/>
              </w:rPr>
              <w:t xml:space="preserve"> </w:t>
            </w:r>
            <w:r w:rsidRPr="00041C76">
              <w:rPr>
                <w:rFonts w:ascii="Verdana" w:hAnsi="Verdana" w:cs="Arial"/>
                <w:b/>
                <w:sz w:val="20"/>
              </w:rPr>
              <w:t>suteikimo</w:t>
            </w:r>
            <w:r w:rsidRPr="00041C76">
              <w:rPr>
                <w:rFonts w:ascii="Verdana" w:hAnsi="Verdana" w:cs="Arial"/>
                <w:b/>
                <w:kern w:val="2"/>
                <w:sz w:val="20"/>
              </w:rPr>
              <w:t xml:space="preserve"> terminai, kai </w:t>
            </w:r>
            <w:r w:rsidRPr="00041C76">
              <w:rPr>
                <w:rFonts w:ascii="Verdana" w:hAnsi="Verdana" w:cs="Arial"/>
                <w:b/>
                <w:sz w:val="20"/>
              </w:rPr>
              <w:t>Paslaugos</w:t>
            </w:r>
            <w:r w:rsidRPr="00041C76">
              <w:rPr>
                <w:rFonts w:ascii="Verdana" w:hAnsi="Verdana" w:cs="Arial"/>
                <w:b/>
                <w:kern w:val="2"/>
                <w:sz w:val="20"/>
              </w:rPr>
              <w:t xml:space="preserve"> </w:t>
            </w:r>
            <w:r w:rsidRPr="00041C76">
              <w:rPr>
                <w:rFonts w:ascii="Verdana" w:hAnsi="Verdana" w:cs="Arial"/>
                <w:b/>
                <w:sz w:val="20"/>
              </w:rPr>
              <w:t>teikiamos</w:t>
            </w:r>
            <w:r w:rsidRPr="00041C76">
              <w:rPr>
                <w:rFonts w:ascii="Verdana" w:hAnsi="Verdana" w:cs="Arial"/>
                <w:b/>
                <w:kern w:val="2"/>
                <w:sz w:val="20"/>
              </w:rPr>
              <w:t xml:space="preserve"> </w:t>
            </w:r>
            <w:r w:rsidRPr="00041C76">
              <w:rPr>
                <w:rFonts w:ascii="Verdana" w:hAnsi="Verdana" w:cs="Arial"/>
                <w:b/>
                <w:sz w:val="20"/>
              </w:rPr>
              <w:t>etapais</w:t>
            </w:r>
          </w:p>
        </w:tc>
        <w:tc>
          <w:tcPr>
            <w:tcW w:w="6441" w:type="dxa"/>
            <w:gridSpan w:val="2"/>
          </w:tcPr>
          <w:p w14:paraId="3D45202C" w14:textId="65E35370" w:rsidR="00027B83" w:rsidRPr="00041C76" w:rsidRDefault="003A6B17" w:rsidP="001E4738">
            <w:pPr>
              <w:jc w:val="both"/>
              <w:rPr>
                <w:rFonts w:ascii="Verdana" w:hAnsi="Verdana" w:cs="Arial"/>
                <w:sz w:val="20"/>
              </w:rPr>
            </w:pPr>
            <w:r>
              <w:rPr>
                <w:rFonts w:ascii="Verdana" w:hAnsi="Verdana" w:cs="Arial"/>
                <w:color w:val="000000"/>
                <w:kern w:val="2"/>
                <w:sz w:val="20"/>
              </w:rPr>
              <w:t>Nurodyta Techninėje specifikacijoje</w:t>
            </w:r>
          </w:p>
          <w:p w14:paraId="77B84AB1" w14:textId="4D01C1F6" w:rsidR="00027B83" w:rsidRPr="00041C76" w:rsidRDefault="00027B83">
            <w:pPr>
              <w:rPr>
                <w:rFonts w:ascii="Verdana" w:hAnsi="Verdana" w:cs="Arial"/>
                <w:kern w:val="2"/>
                <w:sz w:val="20"/>
              </w:rPr>
            </w:pPr>
          </w:p>
        </w:tc>
      </w:tr>
      <w:tr w:rsidR="00027B83" w:rsidRPr="00041C76" w14:paraId="6409A4A9" w14:textId="77777777" w:rsidTr="5B3C24A8">
        <w:trPr>
          <w:trHeight w:val="300"/>
        </w:trPr>
        <w:tc>
          <w:tcPr>
            <w:tcW w:w="3094" w:type="dxa"/>
            <w:gridSpan w:val="2"/>
          </w:tcPr>
          <w:p w14:paraId="181ECC5C" w14:textId="77777777" w:rsidR="00027B83" w:rsidRPr="00041C76" w:rsidRDefault="000B0897">
            <w:pPr>
              <w:rPr>
                <w:rFonts w:ascii="Verdana" w:hAnsi="Verdana" w:cs="Arial"/>
                <w:b/>
                <w:kern w:val="2"/>
                <w:sz w:val="20"/>
              </w:rPr>
            </w:pPr>
            <w:r w:rsidRPr="00041C76">
              <w:rPr>
                <w:rFonts w:ascii="Verdana" w:hAnsi="Verdana" w:cs="Arial"/>
                <w:b/>
                <w:kern w:val="2"/>
                <w:sz w:val="20"/>
              </w:rPr>
              <w:t>4.2. Paslaugų / jų dalies / etapo / periodo suteikimo termino pratęsimas</w:t>
            </w:r>
          </w:p>
        </w:tc>
        <w:tc>
          <w:tcPr>
            <w:tcW w:w="6441" w:type="dxa"/>
            <w:gridSpan w:val="2"/>
          </w:tcPr>
          <w:p w14:paraId="75A20794" w14:textId="5A92E026" w:rsidR="00027B83" w:rsidRPr="00041C76" w:rsidRDefault="003A6B17" w:rsidP="001E4738">
            <w:pPr>
              <w:jc w:val="both"/>
              <w:rPr>
                <w:rFonts w:ascii="Verdana" w:hAnsi="Verdana" w:cs="Arial"/>
                <w:sz w:val="20"/>
              </w:rPr>
            </w:pPr>
            <w:r>
              <w:rPr>
                <w:rFonts w:ascii="Verdana" w:hAnsi="Verdana" w:cs="Arial"/>
                <w:sz w:val="20"/>
              </w:rPr>
              <w:t>Netaikoma</w:t>
            </w:r>
          </w:p>
        </w:tc>
      </w:tr>
      <w:tr w:rsidR="00027B83" w:rsidRPr="00041C76" w14:paraId="4D38D397" w14:textId="77777777" w:rsidTr="5B3C24A8">
        <w:trPr>
          <w:trHeight w:val="300"/>
        </w:trPr>
        <w:tc>
          <w:tcPr>
            <w:tcW w:w="3094" w:type="dxa"/>
            <w:gridSpan w:val="2"/>
          </w:tcPr>
          <w:p w14:paraId="60FED6D0" w14:textId="77777777" w:rsidR="00027B83" w:rsidRPr="00041C76" w:rsidRDefault="000B0897">
            <w:pPr>
              <w:rPr>
                <w:rFonts w:ascii="Verdana" w:hAnsi="Verdana" w:cs="Arial"/>
                <w:b/>
                <w:kern w:val="2"/>
                <w:sz w:val="20"/>
              </w:rPr>
            </w:pPr>
            <w:r w:rsidRPr="00041C76">
              <w:rPr>
                <w:rFonts w:ascii="Verdana" w:hAnsi="Verdana" w:cs="Arial"/>
                <w:b/>
                <w:kern w:val="2"/>
                <w:sz w:val="20"/>
              </w:rPr>
              <w:t>4.3. Užsakymų teikimo tvarka</w:t>
            </w:r>
          </w:p>
        </w:tc>
        <w:tc>
          <w:tcPr>
            <w:tcW w:w="6441" w:type="dxa"/>
            <w:gridSpan w:val="2"/>
          </w:tcPr>
          <w:p w14:paraId="2B83C739" w14:textId="77777777" w:rsidR="00027B83" w:rsidRPr="00041C76" w:rsidRDefault="000B0897">
            <w:pPr>
              <w:rPr>
                <w:rFonts w:ascii="Verdana" w:hAnsi="Verdana" w:cs="Arial"/>
                <w:sz w:val="20"/>
              </w:rPr>
            </w:pPr>
            <w:r w:rsidRPr="00041C76">
              <w:rPr>
                <w:rFonts w:ascii="Verdana" w:hAnsi="Verdana" w:cs="Arial"/>
                <w:sz w:val="20"/>
              </w:rPr>
              <w:t>Netaikoma</w:t>
            </w:r>
          </w:p>
          <w:p w14:paraId="44F02E9B" w14:textId="64B47EC6" w:rsidR="00027B83" w:rsidRPr="00041C76" w:rsidRDefault="00027B83">
            <w:pPr>
              <w:rPr>
                <w:rFonts w:ascii="Verdana" w:hAnsi="Verdana" w:cs="Arial"/>
                <w:sz w:val="20"/>
              </w:rPr>
            </w:pPr>
          </w:p>
        </w:tc>
      </w:tr>
      <w:tr w:rsidR="00027B83" w:rsidRPr="00041C76" w14:paraId="3A8802D2" w14:textId="77777777" w:rsidTr="5B3C24A8">
        <w:trPr>
          <w:trHeight w:val="804"/>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Pr="00041C76" w:rsidRDefault="000B0897">
            <w:pPr>
              <w:rPr>
                <w:rFonts w:ascii="Verdana" w:hAnsi="Verdana" w:cs="Arial"/>
                <w:b/>
                <w:kern w:val="2"/>
                <w:sz w:val="20"/>
              </w:rPr>
            </w:pPr>
            <w:r w:rsidRPr="00041C76">
              <w:rPr>
                <w:rFonts w:ascii="Verdana" w:hAnsi="Verdana" w:cs="Arial"/>
                <w:b/>
                <w:kern w:val="2"/>
                <w:sz w:val="20"/>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3BAB70EF" w14:textId="77777777" w:rsidR="00027B83" w:rsidRPr="00041C76" w:rsidRDefault="000B0897">
            <w:pPr>
              <w:rPr>
                <w:rFonts w:ascii="Verdana" w:hAnsi="Verdana" w:cs="Arial"/>
                <w:kern w:val="2"/>
                <w:sz w:val="20"/>
              </w:rPr>
            </w:pPr>
            <w:r w:rsidRPr="00041C76">
              <w:rPr>
                <w:rFonts w:ascii="Verdana" w:hAnsi="Verdana" w:cs="Arial"/>
                <w:kern w:val="2"/>
                <w:sz w:val="20"/>
              </w:rPr>
              <w:t>Netaikoma</w:t>
            </w:r>
          </w:p>
          <w:p w14:paraId="6CA61532" w14:textId="7234636B" w:rsidR="00027B83" w:rsidRPr="00041C76" w:rsidRDefault="00027B83">
            <w:pPr>
              <w:rPr>
                <w:rFonts w:ascii="Verdana" w:hAnsi="Verdana" w:cs="Arial"/>
                <w:sz w:val="20"/>
              </w:rPr>
            </w:pPr>
          </w:p>
        </w:tc>
      </w:tr>
      <w:tr w:rsidR="00027B83" w:rsidRPr="00041C76" w14:paraId="59F55181" w14:textId="77777777" w:rsidTr="5B3C24A8">
        <w:trPr>
          <w:trHeight w:val="300"/>
        </w:trPr>
        <w:tc>
          <w:tcPr>
            <w:tcW w:w="3094" w:type="dxa"/>
            <w:gridSpan w:val="2"/>
          </w:tcPr>
          <w:p w14:paraId="0EE1132D" w14:textId="77777777" w:rsidR="00027B83" w:rsidRPr="00041C76" w:rsidRDefault="000B0897">
            <w:pPr>
              <w:rPr>
                <w:rFonts w:ascii="Verdana" w:hAnsi="Verdana" w:cs="Arial"/>
                <w:b/>
                <w:kern w:val="2"/>
                <w:sz w:val="20"/>
              </w:rPr>
            </w:pPr>
            <w:r w:rsidRPr="00041C76">
              <w:rPr>
                <w:rFonts w:ascii="Verdana" w:hAnsi="Verdana" w:cs="Arial"/>
                <w:b/>
                <w:kern w:val="2"/>
                <w:sz w:val="20"/>
              </w:rPr>
              <w:t>4.5. Pateikiami dokumentai</w:t>
            </w:r>
          </w:p>
        </w:tc>
        <w:tc>
          <w:tcPr>
            <w:tcW w:w="6441" w:type="dxa"/>
            <w:gridSpan w:val="2"/>
          </w:tcPr>
          <w:p w14:paraId="6BA95380" w14:textId="4AD79AE9" w:rsidR="00027B83" w:rsidRPr="00041C76" w:rsidRDefault="000B0897">
            <w:pPr>
              <w:rPr>
                <w:rFonts w:ascii="Verdana" w:hAnsi="Verdana" w:cs="Arial"/>
                <w:sz w:val="20"/>
              </w:rPr>
            </w:pPr>
            <w:r w:rsidRPr="00041C76">
              <w:rPr>
                <w:rFonts w:ascii="Verdana" w:hAnsi="Verdana" w:cs="Arial"/>
                <w:kern w:val="2"/>
                <w:sz w:val="20"/>
              </w:rPr>
              <w:t xml:space="preserve">Turi būti pateikiami šie dokumentai: </w:t>
            </w:r>
            <w:r w:rsidRPr="00C6247F">
              <w:rPr>
                <w:rFonts w:ascii="Verdana" w:hAnsi="Verdana" w:cs="Arial"/>
                <w:kern w:val="2"/>
                <w:sz w:val="20"/>
              </w:rPr>
              <w:t>Paslaugų perdavimo-priėmimo aktas</w:t>
            </w:r>
            <w:r w:rsidR="003A6B17">
              <w:rPr>
                <w:rFonts w:ascii="Verdana" w:hAnsi="Verdana" w:cs="Arial"/>
                <w:kern w:val="2"/>
                <w:sz w:val="20"/>
              </w:rPr>
              <w:t>, ataskaitos</w:t>
            </w:r>
            <w:r w:rsidRPr="00C6247F">
              <w:rPr>
                <w:rFonts w:ascii="Verdana" w:hAnsi="Verdana" w:cs="Arial"/>
                <w:kern w:val="2"/>
                <w:sz w:val="20"/>
              </w:rPr>
              <w:t xml:space="preserve"> ir Sąskaita</w:t>
            </w:r>
            <w:r w:rsidR="00C6247F" w:rsidRPr="00C6247F">
              <w:rPr>
                <w:rFonts w:ascii="Verdana" w:hAnsi="Verdana" w:cs="Arial"/>
                <w:sz w:val="20"/>
              </w:rPr>
              <w:t>.</w:t>
            </w:r>
          </w:p>
        </w:tc>
      </w:tr>
      <w:tr w:rsidR="00027B83" w:rsidRPr="00041C76" w14:paraId="6DA27131" w14:textId="77777777" w:rsidTr="5B3C24A8">
        <w:trPr>
          <w:trHeight w:val="300"/>
        </w:trPr>
        <w:tc>
          <w:tcPr>
            <w:tcW w:w="9535" w:type="dxa"/>
            <w:gridSpan w:val="4"/>
          </w:tcPr>
          <w:p w14:paraId="3344B361" w14:textId="77777777" w:rsidR="00027B83" w:rsidRPr="00041C76" w:rsidRDefault="000B0897">
            <w:pPr>
              <w:jc w:val="center"/>
              <w:rPr>
                <w:rFonts w:ascii="Verdana" w:hAnsi="Verdana" w:cs="Arial"/>
                <w:b/>
                <w:kern w:val="2"/>
                <w:sz w:val="20"/>
              </w:rPr>
            </w:pPr>
            <w:r w:rsidRPr="00041C76">
              <w:rPr>
                <w:rFonts w:ascii="Verdana" w:hAnsi="Verdana" w:cs="Arial"/>
                <w:b/>
                <w:kern w:val="2"/>
                <w:sz w:val="20"/>
              </w:rPr>
              <w:t>5. SUTARTIES KAINA IR ATSISKAITYMO TVARKA</w:t>
            </w:r>
          </w:p>
        </w:tc>
      </w:tr>
      <w:tr w:rsidR="00027B83" w:rsidRPr="00041C76" w14:paraId="7A010749" w14:textId="77777777" w:rsidTr="5B3C24A8">
        <w:trPr>
          <w:trHeight w:val="300"/>
        </w:trPr>
        <w:tc>
          <w:tcPr>
            <w:tcW w:w="3094" w:type="dxa"/>
            <w:gridSpan w:val="2"/>
          </w:tcPr>
          <w:p w14:paraId="0BDD66A8" w14:textId="77777777" w:rsidR="00027B83" w:rsidRPr="00041C76" w:rsidRDefault="000B0897">
            <w:pPr>
              <w:rPr>
                <w:rFonts w:ascii="Verdana" w:hAnsi="Verdana" w:cs="Arial"/>
                <w:b/>
                <w:kern w:val="2"/>
                <w:sz w:val="20"/>
              </w:rPr>
            </w:pPr>
            <w:r w:rsidRPr="00041C76">
              <w:rPr>
                <w:rFonts w:ascii="Verdana" w:hAnsi="Verdana" w:cs="Arial"/>
                <w:b/>
                <w:kern w:val="2"/>
                <w:sz w:val="20"/>
              </w:rPr>
              <w:t>5.1. Sutarčiai taikomas kainos apskaičiavimo būdas</w:t>
            </w:r>
          </w:p>
        </w:tc>
        <w:tc>
          <w:tcPr>
            <w:tcW w:w="6441" w:type="dxa"/>
            <w:gridSpan w:val="2"/>
          </w:tcPr>
          <w:p w14:paraId="27C5B997" w14:textId="43383E72" w:rsidR="00041C76" w:rsidRPr="00041C76" w:rsidRDefault="003A6B17">
            <w:pPr>
              <w:rPr>
                <w:rFonts w:ascii="Verdana" w:hAnsi="Verdana" w:cs="Arial"/>
                <w:kern w:val="2"/>
                <w:sz w:val="20"/>
              </w:rPr>
            </w:pPr>
            <w:r>
              <w:rPr>
                <w:rFonts w:ascii="Verdana" w:hAnsi="Verdana" w:cs="Arial"/>
                <w:kern w:val="2"/>
                <w:sz w:val="20"/>
              </w:rPr>
              <w:t>K</w:t>
            </w:r>
            <w:r w:rsidR="00041C76" w:rsidRPr="00041C76">
              <w:rPr>
                <w:rFonts w:ascii="Verdana" w:hAnsi="Verdana" w:cs="Arial"/>
                <w:kern w:val="2"/>
                <w:sz w:val="20"/>
              </w:rPr>
              <w:t>ainodara:</w:t>
            </w:r>
          </w:p>
          <w:p w14:paraId="6E57B8D4" w14:textId="74D97A88" w:rsidR="00027B83" w:rsidRPr="00041C76" w:rsidRDefault="00041C76">
            <w:pPr>
              <w:rPr>
                <w:rFonts w:ascii="Verdana" w:hAnsi="Verdana" w:cs="Arial"/>
                <w:kern w:val="2"/>
                <w:sz w:val="20"/>
              </w:rPr>
            </w:pPr>
            <w:r>
              <w:rPr>
                <w:rFonts w:ascii="Verdana" w:hAnsi="Verdana" w:cs="Arial"/>
                <w:kern w:val="2"/>
                <w:sz w:val="20"/>
              </w:rPr>
              <w:t xml:space="preserve">5.1.1. </w:t>
            </w:r>
            <w:r w:rsidR="000B0897" w:rsidRPr="00041C76">
              <w:rPr>
                <w:rFonts w:ascii="Verdana" w:hAnsi="Verdana" w:cs="Arial"/>
                <w:kern w:val="2"/>
                <w:sz w:val="20"/>
              </w:rPr>
              <w:t>Fiksuotos kainos kainodara</w:t>
            </w:r>
            <w:r>
              <w:rPr>
                <w:rFonts w:ascii="Verdana" w:hAnsi="Verdana" w:cs="Arial"/>
                <w:kern w:val="2"/>
                <w:sz w:val="20"/>
              </w:rPr>
              <w:t>;</w:t>
            </w:r>
          </w:p>
          <w:p w14:paraId="3A26B52B" w14:textId="43093908" w:rsidR="00027B83" w:rsidRPr="00041C76" w:rsidRDefault="00027B83" w:rsidP="003A6B17">
            <w:pPr>
              <w:rPr>
                <w:rFonts w:ascii="Verdana" w:hAnsi="Verdana" w:cs="Arial"/>
                <w:color w:val="4472C4"/>
                <w:kern w:val="2"/>
                <w:sz w:val="20"/>
              </w:rPr>
            </w:pPr>
          </w:p>
        </w:tc>
      </w:tr>
      <w:tr w:rsidR="003A6B17" w:rsidRPr="00041C76" w14:paraId="4D495080" w14:textId="77777777" w:rsidTr="5B3C24A8">
        <w:trPr>
          <w:trHeight w:val="300"/>
        </w:trPr>
        <w:tc>
          <w:tcPr>
            <w:tcW w:w="3094" w:type="dxa"/>
            <w:gridSpan w:val="2"/>
          </w:tcPr>
          <w:p w14:paraId="75801D49" w14:textId="3814E59D" w:rsidR="003A6B17" w:rsidRPr="00041C76" w:rsidRDefault="003A6B17" w:rsidP="003A6B17">
            <w:pPr>
              <w:rPr>
                <w:rFonts w:ascii="Verdana" w:hAnsi="Verdana" w:cs="Arial"/>
                <w:b/>
                <w:kern w:val="2"/>
                <w:sz w:val="20"/>
              </w:rPr>
            </w:pPr>
            <w:r w:rsidRPr="00041C76">
              <w:rPr>
                <w:rFonts w:ascii="Verdana" w:hAnsi="Verdana" w:cs="Arial"/>
                <w:b/>
                <w:kern w:val="2"/>
                <w:sz w:val="20"/>
              </w:rPr>
              <w:t xml:space="preserve">5.2. Pradinės Sutarties vertė ir Sutarties kaina, kai taikoma </w:t>
            </w:r>
            <w:r>
              <w:rPr>
                <w:rFonts w:ascii="Verdana" w:hAnsi="Verdana" w:cs="Arial"/>
                <w:b/>
                <w:kern w:val="2"/>
                <w:sz w:val="20"/>
              </w:rPr>
              <w:t xml:space="preserve">fiksuota </w:t>
            </w:r>
            <w:r w:rsidRPr="00041C76">
              <w:rPr>
                <w:rFonts w:ascii="Verdana" w:hAnsi="Verdana" w:cs="Arial"/>
                <w:b/>
                <w:kern w:val="2"/>
                <w:sz w:val="20"/>
              </w:rPr>
              <w:t>kainodara</w:t>
            </w:r>
          </w:p>
          <w:p w14:paraId="4EF05FF2" w14:textId="77777777" w:rsidR="003A6B17" w:rsidRPr="00041C76" w:rsidRDefault="003A6B17" w:rsidP="003A6B17">
            <w:pPr>
              <w:rPr>
                <w:rFonts w:ascii="Verdana" w:hAnsi="Verdana" w:cs="Arial"/>
                <w:b/>
                <w:kern w:val="2"/>
                <w:sz w:val="20"/>
              </w:rPr>
            </w:pPr>
          </w:p>
          <w:p w14:paraId="769DAC70" w14:textId="77777777" w:rsidR="003A6B17" w:rsidRPr="00041C76" w:rsidRDefault="003A6B17" w:rsidP="003A6B17">
            <w:pPr>
              <w:rPr>
                <w:rFonts w:ascii="Verdana" w:hAnsi="Verdana" w:cs="Arial"/>
                <w:b/>
                <w:kern w:val="2"/>
                <w:sz w:val="20"/>
              </w:rPr>
            </w:pPr>
          </w:p>
          <w:p w14:paraId="19ED499D" w14:textId="77777777" w:rsidR="003A6B17" w:rsidRPr="00041C76" w:rsidRDefault="003A6B17" w:rsidP="003A6B17">
            <w:pPr>
              <w:rPr>
                <w:rFonts w:ascii="Verdana" w:hAnsi="Verdana" w:cs="Arial"/>
                <w:b/>
                <w:kern w:val="2"/>
                <w:sz w:val="20"/>
              </w:rPr>
            </w:pPr>
          </w:p>
          <w:p w14:paraId="3F2DC881" w14:textId="77777777" w:rsidR="003A6B17" w:rsidRPr="00041C76" w:rsidRDefault="003A6B17" w:rsidP="003A6B17">
            <w:pPr>
              <w:rPr>
                <w:rFonts w:ascii="Verdana" w:hAnsi="Verdana" w:cs="Arial"/>
                <w:b/>
                <w:kern w:val="2"/>
                <w:sz w:val="20"/>
              </w:rPr>
            </w:pPr>
          </w:p>
          <w:p w14:paraId="5A71C6BE" w14:textId="77777777" w:rsidR="003A6B17" w:rsidRPr="00041C76" w:rsidRDefault="003A6B17" w:rsidP="003A6B17">
            <w:pPr>
              <w:rPr>
                <w:rFonts w:ascii="Verdana" w:hAnsi="Verdana" w:cs="Arial"/>
                <w:b/>
                <w:kern w:val="2"/>
                <w:sz w:val="20"/>
              </w:rPr>
            </w:pPr>
          </w:p>
          <w:p w14:paraId="59E2449C" w14:textId="77777777" w:rsidR="003A6B17" w:rsidRPr="00041C76" w:rsidRDefault="003A6B17" w:rsidP="003A6B17">
            <w:pPr>
              <w:rPr>
                <w:rFonts w:ascii="Verdana" w:hAnsi="Verdana" w:cs="Arial"/>
                <w:b/>
                <w:kern w:val="2"/>
                <w:sz w:val="20"/>
              </w:rPr>
            </w:pPr>
          </w:p>
          <w:p w14:paraId="5153D20E" w14:textId="77777777" w:rsidR="003A6B17" w:rsidRPr="00041C76" w:rsidRDefault="003A6B17" w:rsidP="003A6B17">
            <w:pPr>
              <w:rPr>
                <w:rFonts w:ascii="Verdana" w:hAnsi="Verdana" w:cs="Arial"/>
                <w:b/>
                <w:kern w:val="2"/>
                <w:sz w:val="20"/>
              </w:rPr>
            </w:pPr>
          </w:p>
          <w:p w14:paraId="6B9A132E" w14:textId="77777777" w:rsidR="003A6B17" w:rsidRPr="00041C76" w:rsidRDefault="003A6B17" w:rsidP="003A6B17">
            <w:pPr>
              <w:rPr>
                <w:rFonts w:ascii="Verdana" w:hAnsi="Verdana" w:cs="Arial"/>
                <w:b/>
                <w:kern w:val="2"/>
                <w:sz w:val="20"/>
              </w:rPr>
            </w:pPr>
          </w:p>
        </w:tc>
        <w:tc>
          <w:tcPr>
            <w:tcW w:w="6441" w:type="dxa"/>
            <w:gridSpan w:val="2"/>
          </w:tcPr>
          <w:p w14:paraId="012EFEC5" w14:textId="77777777" w:rsidR="003A6B17" w:rsidRDefault="003A6B17" w:rsidP="003A6B17">
            <w:pPr>
              <w:rPr>
                <w:rFonts w:ascii="Verdana" w:hAnsi="Verdana" w:cs="Arial"/>
                <w:kern w:val="2"/>
                <w:sz w:val="20"/>
              </w:rPr>
            </w:pPr>
          </w:p>
          <w:p w14:paraId="02F08F3B" w14:textId="77777777" w:rsidR="003A6B17" w:rsidRPr="007A0E12" w:rsidRDefault="003A6B17" w:rsidP="003A6B17">
            <w:pPr>
              <w:jc w:val="both"/>
              <w:rPr>
                <w:rFonts w:ascii="Verdana" w:hAnsi="Verdana"/>
                <w:color w:val="000000"/>
                <w:sz w:val="20"/>
                <w:lang w:eastAsia="lt-LT"/>
              </w:rPr>
            </w:pPr>
            <w:r w:rsidRPr="007A0E12">
              <w:rPr>
                <w:rFonts w:ascii="Verdana" w:hAnsi="Verdana"/>
                <w:color w:val="000000"/>
                <w:sz w:val="20"/>
                <w:lang w:eastAsia="lt-LT"/>
              </w:rPr>
              <w:t>Pradinės Sutarties vertė yra </w:t>
            </w:r>
            <w:r w:rsidRPr="007A0E12">
              <w:rPr>
                <w:rFonts w:ascii="Verdana" w:hAnsi="Verdana"/>
                <w:color w:val="4472C4"/>
                <w:sz w:val="20"/>
                <w:lang w:eastAsia="lt-LT"/>
              </w:rPr>
              <w:t>(nurodyti sumą skaičiais)</w:t>
            </w:r>
            <w:r w:rsidRPr="007A0E12">
              <w:rPr>
                <w:rFonts w:ascii="Verdana" w:hAnsi="Verdana"/>
                <w:color w:val="000000"/>
                <w:sz w:val="20"/>
                <w:lang w:eastAsia="lt-LT"/>
              </w:rPr>
              <w:t> Eur </w:t>
            </w:r>
            <w:r w:rsidRPr="007A0E12">
              <w:rPr>
                <w:rFonts w:ascii="Verdana" w:hAnsi="Verdana"/>
                <w:color w:val="4472C4"/>
                <w:sz w:val="20"/>
                <w:lang w:eastAsia="lt-LT"/>
              </w:rPr>
              <w:t>(nurodyti sumą žodžiais)</w:t>
            </w:r>
            <w:r w:rsidRPr="007A0E12">
              <w:rPr>
                <w:rFonts w:ascii="Verdana" w:hAnsi="Verdana"/>
                <w:color w:val="000000"/>
                <w:sz w:val="20"/>
                <w:lang w:eastAsia="lt-LT"/>
              </w:rPr>
              <w:t> be PVM.</w:t>
            </w:r>
          </w:p>
          <w:p w14:paraId="61B37EBC" w14:textId="77777777" w:rsidR="003A6B17" w:rsidRPr="007A0E12" w:rsidRDefault="003A6B17" w:rsidP="003A6B17">
            <w:pPr>
              <w:jc w:val="both"/>
              <w:rPr>
                <w:rFonts w:ascii="Verdana" w:hAnsi="Verdana"/>
                <w:color w:val="000000"/>
                <w:sz w:val="20"/>
                <w:lang w:eastAsia="lt-LT"/>
              </w:rPr>
            </w:pPr>
            <w:r w:rsidRPr="007A0E12">
              <w:rPr>
                <w:rFonts w:ascii="Verdana" w:hAnsi="Verdana"/>
                <w:color w:val="000000"/>
                <w:sz w:val="20"/>
                <w:lang w:eastAsia="lt-LT"/>
              </w:rPr>
              <w:t>PVM sudaro </w:t>
            </w:r>
            <w:r w:rsidRPr="007A0E12">
              <w:rPr>
                <w:rFonts w:ascii="Verdana" w:hAnsi="Verdana"/>
                <w:color w:val="4472C4"/>
                <w:sz w:val="20"/>
                <w:lang w:eastAsia="lt-LT"/>
              </w:rPr>
              <w:t>(nurodyti sumą skaičiais)</w:t>
            </w:r>
            <w:r w:rsidRPr="007A0E12">
              <w:rPr>
                <w:rFonts w:ascii="Verdana" w:hAnsi="Verdana"/>
                <w:color w:val="000000"/>
                <w:sz w:val="20"/>
                <w:lang w:eastAsia="lt-LT"/>
              </w:rPr>
              <w:t> Eur </w:t>
            </w:r>
            <w:r w:rsidRPr="007A0E12">
              <w:rPr>
                <w:rFonts w:ascii="Verdana" w:hAnsi="Verdana"/>
                <w:color w:val="4472C4"/>
                <w:sz w:val="20"/>
                <w:lang w:eastAsia="lt-LT"/>
              </w:rPr>
              <w:t>(nurodyti sumą žodžiais)</w:t>
            </w:r>
            <w:r w:rsidRPr="007A0E12">
              <w:rPr>
                <w:rFonts w:ascii="Verdana" w:hAnsi="Verdana"/>
                <w:color w:val="000000"/>
                <w:sz w:val="20"/>
                <w:lang w:eastAsia="lt-LT"/>
              </w:rPr>
              <w:t>.</w:t>
            </w:r>
          </w:p>
          <w:p w14:paraId="3E11CF65" w14:textId="77777777" w:rsidR="003A6B17" w:rsidRDefault="003A6B17" w:rsidP="003A6B17">
            <w:pPr>
              <w:jc w:val="both"/>
              <w:rPr>
                <w:rFonts w:ascii="Verdana" w:hAnsi="Verdana"/>
                <w:color w:val="000000"/>
                <w:sz w:val="20"/>
                <w:lang w:eastAsia="lt-LT"/>
              </w:rPr>
            </w:pPr>
            <w:r w:rsidRPr="007A0E12">
              <w:rPr>
                <w:rFonts w:ascii="Verdana" w:hAnsi="Verdana"/>
                <w:color w:val="000000"/>
                <w:sz w:val="20"/>
                <w:lang w:eastAsia="lt-LT"/>
              </w:rPr>
              <w:t>Sutarties kaina yra </w:t>
            </w:r>
            <w:r w:rsidRPr="007A0E12">
              <w:rPr>
                <w:rFonts w:ascii="Verdana" w:hAnsi="Verdana"/>
                <w:color w:val="4472C4"/>
                <w:sz w:val="20"/>
                <w:lang w:eastAsia="lt-LT"/>
              </w:rPr>
              <w:t>(nurodyti sumą skaičiais)</w:t>
            </w:r>
            <w:r w:rsidRPr="007A0E12">
              <w:rPr>
                <w:rFonts w:ascii="Verdana" w:hAnsi="Verdana"/>
                <w:color w:val="000000"/>
                <w:sz w:val="20"/>
                <w:lang w:eastAsia="lt-LT"/>
              </w:rPr>
              <w:t> Eur </w:t>
            </w:r>
            <w:r w:rsidRPr="007A0E12">
              <w:rPr>
                <w:rFonts w:ascii="Verdana" w:hAnsi="Verdana"/>
                <w:color w:val="4472C4"/>
                <w:sz w:val="20"/>
                <w:lang w:eastAsia="lt-LT"/>
              </w:rPr>
              <w:t>(nurodyti sumą žodžiais)</w:t>
            </w:r>
            <w:r w:rsidRPr="007A0E12">
              <w:rPr>
                <w:rFonts w:ascii="Verdana" w:hAnsi="Verdana"/>
                <w:color w:val="000000"/>
                <w:sz w:val="20"/>
                <w:lang w:eastAsia="lt-LT"/>
              </w:rPr>
              <w:t> su PVM.</w:t>
            </w:r>
          </w:p>
          <w:p w14:paraId="4C4E1FCC" w14:textId="77777777" w:rsidR="003A6B17" w:rsidRPr="007A0E12" w:rsidRDefault="003A6B17" w:rsidP="003A6B17">
            <w:pPr>
              <w:jc w:val="both"/>
              <w:rPr>
                <w:rFonts w:ascii="Verdana" w:hAnsi="Verdana"/>
                <w:color w:val="000000"/>
                <w:sz w:val="20"/>
                <w:lang w:eastAsia="lt-LT"/>
              </w:rPr>
            </w:pPr>
          </w:p>
          <w:p w14:paraId="5BBF19B0" w14:textId="2DCB2A52" w:rsidR="003A6B17" w:rsidRPr="003A6B17" w:rsidRDefault="003A6B17" w:rsidP="003A6B17">
            <w:pPr>
              <w:jc w:val="both"/>
              <w:rPr>
                <w:rFonts w:ascii="Verdana" w:hAnsi="Verdana"/>
                <w:color w:val="000000"/>
                <w:sz w:val="20"/>
                <w:lang w:eastAsia="lt-LT"/>
              </w:rPr>
            </w:pPr>
            <w:r w:rsidRPr="007A0E12">
              <w:rPr>
                <w:rFonts w:ascii="Verdana" w:hAnsi="Verdana"/>
                <w:color w:val="000000"/>
                <w:sz w:val="20"/>
                <w:lang w:eastAsia="lt-LT"/>
              </w:rPr>
              <w:t>Šioje Sutartyje Pradinės Sutarties vertė yra lygi Tiekėjo pasiūlymo kainai be PVM, nurodytai už visą pirkimo dokumentuose ir Sutartyje nurodytą Paslaugų kiekį ir (ar) apimtį.</w:t>
            </w:r>
          </w:p>
        </w:tc>
      </w:tr>
      <w:tr w:rsidR="003A6B17" w:rsidRPr="00041C76" w14:paraId="1A7054EB" w14:textId="77777777" w:rsidTr="5B3C24A8">
        <w:trPr>
          <w:trHeight w:val="300"/>
        </w:trPr>
        <w:tc>
          <w:tcPr>
            <w:tcW w:w="3094" w:type="dxa"/>
            <w:gridSpan w:val="2"/>
          </w:tcPr>
          <w:p w14:paraId="57F4DE2E" w14:textId="1F1A1852" w:rsidR="003A6B17" w:rsidRPr="00C6247F" w:rsidRDefault="003A6B17" w:rsidP="003A6B17">
            <w:pPr>
              <w:rPr>
                <w:rFonts w:ascii="Verdana" w:hAnsi="Verdana" w:cs="Arial"/>
                <w:b/>
                <w:kern w:val="2"/>
                <w:sz w:val="20"/>
              </w:rPr>
            </w:pPr>
            <w:r w:rsidRPr="00041C76">
              <w:rPr>
                <w:rFonts w:ascii="Verdana" w:hAnsi="Verdana" w:cs="Arial"/>
                <w:b/>
                <w:kern w:val="2"/>
                <w:sz w:val="20"/>
              </w:rPr>
              <w:t xml:space="preserve">5.3. Sutarties kainos / įkainių perskaičiavimas taikant </w:t>
            </w:r>
            <w:r w:rsidRPr="00041C76">
              <w:rPr>
                <w:rFonts w:ascii="Verdana" w:hAnsi="Verdana" w:cs="Arial"/>
                <w:b/>
                <w:kern w:val="2"/>
                <w:sz w:val="20"/>
                <w:u w:val="single"/>
              </w:rPr>
              <w:t>peržiūros</w:t>
            </w:r>
            <w:r w:rsidRPr="00041C76">
              <w:rPr>
                <w:rFonts w:ascii="Verdana" w:hAnsi="Verdana" w:cs="Arial"/>
                <w:b/>
                <w:kern w:val="2"/>
                <w:sz w:val="20"/>
              </w:rPr>
              <w:t xml:space="preserve"> taisykles</w:t>
            </w:r>
          </w:p>
        </w:tc>
        <w:tc>
          <w:tcPr>
            <w:tcW w:w="6441" w:type="dxa"/>
            <w:gridSpan w:val="2"/>
          </w:tcPr>
          <w:p w14:paraId="700E8720" w14:textId="409313CD" w:rsidR="003A6B17" w:rsidRPr="00041C76" w:rsidRDefault="003A6B17" w:rsidP="003A6B17">
            <w:pPr>
              <w:rPr>
                <w:rFonts w:ascii="Verdana" w:hAnsi="Verdana" w:cs="Arial"/>
                <w:sz w:val="20"/>
              </w:rPr>
            </w:pPr>
            <w:r w:rsidRPr="00041C76">
              <w:rPr>
                <w:rFonts w:ascii="Verdana" w:hAnsi="Verdana" w:cs="Arial"/>
                <w:kern w:val="2"/>
                <w:sz w:val="20"/>
              </w:rPr>
              <w:t xml:space="preserve">Sutarties </w:t>
            </w:r>
            <w:r w:rsidRPr="007B536D">
              <w:rPr>
                <w:rFonts w:ascii="Verdana" w:hAnsi="Verdana" w:cs="Arial"/>
                <w:kern w:val="2"/>
                <w:sz w:val="20"/>
              </w:rPr>
              <w:t xml:space="preserve">kaina </w:t>
            </w:r>
            <w:r w:rsidRPr="00041C76">
              <w:rPr>
                <w:rFonts w:ascii="Verdana" w:hAnsi="Verdana" w:cs="Arial"/>
                <w:kern w:val="2"/>
                <w:sz w:val="20"/>
              </w:rPr>
              <w:t>bus perskaičiuojami:</w:t>
            </w:r>
          </w:p>
          <w:p w14:paraId="7862C956" w14:textId="77777777" w:rsidR="003A6B17" w:rsidRPr="00041C76" w:rsidRDefault="003A6B17" w:rsidP="003A6B17">
            <w:pPr>
              <w:rPr>
                <w:rFonts w:ascii="Verdana" w:hAnsi="Verdana" w:cs="Arial"/>
                <w:color w:val="FF0000"/>
                <w:kern w:val="2"/>
                <w:sz w:val="20"/>
              </w:rPr>
            </w:pPr>
            <w:r w:rsidRPr="00041C76">
              <w:rPr>
                <w:rFonts w:ascii="Verdana" w:hAnsi="Verdana" w:cs="Arial"/>
                <w:kern w:val="2"/>
                <w:sz w:val="20"/>
              </w:rPr>
              <w:t>5.3.1. dėl PVM tarifo pasikeitimo;</w:t>
            </w:r>
          </w:p>
          <w:p w14:paraId="36B628F4" w14:textId="16C2734D" w:rsidR="003A6B17" w:rsidRPr="00C6247F" w:rsidRDefault="003A6B17" w:rsidP="003A6B17">
            <w:pPr>
              <w:rPr>
                <w:rFonts w:ascii="Verdana" w:hAnsi="Verdana" w:cs="Arial"/>
                <w:kern w:val="2"/>
                <w:sz w:val="20"/>
              </w:rPr>
            </w:pPr>
            <w:r w:rsidRPr="00C6247F">
              <w:rPr>
                <w:rFonts w:ascii="Verdana" w:hAnsi="Verdana" w:cs="Arial"/>
                <w:kern w:val="2"/>
                <w:sz w:val="20"/>
              </w:rPr>
              <w:t>5.3.2. dėl kainų lygio pokyčio.</w:t>
            </w:r>
          </w:p>
          <w:p w14:paraId="054DF302" w14:textId="50C269B4" w:rsidR="003A6B17" w:rsidRPr="00041C76" w:rsidRDefault="003A6B17" w:rsidP="003A6B17">
            <w:pPr>
              <w:rPr>
                <w:rFonts w:ascii="Verdana" w:hAnsi="Verdana" w:cs="Arial"/>
                <w:color w:val="FF0000"/>
                <w:kern w:val="2"/>
                <w:sz w:val="20"/>
              </w:rPr>
            </w:pPr>
          </w:p>
        </w:tc>
      </w:tr>
      <w:tr w:rsidR="003A6B17" w:rsidRPr="00041C76" w14:paraId="6AC8D1FA" w14:textId="77777777" w:rsidTr="5B3C24A8">
        <w:trPr>
          <w:trHeight w:val="300"/>
        </w:trPr>
        <w:tc>
          <w:tcPr>
            <w:tcW w:w="3094" w:type="dxa"/>
            <w:gridSpan w:val="2"/>
          </w:tcPr>
          <w:p w14:paraId="62766FE5" w14:textId="77777777" w:rsidR="003A6B17" w:rsidRPr="00041C76" w:rsidRDefault="003A6B17" w:rsidP="003A6B17">
            <w:pPr>
              <w:rPr>
                <w:rFonts w:ascii="Verdana" w:hAnsi="Verdana" w:cs="Arial"/>
                <w:b/>
                <w:kern w:val="2"/>
                <w:sz w:val="20"/>
              </w:rPr>
            </w:pPr>
            <w:r w:rsidRPr="00041C76">
              <w:rPr>
                <w:rFonts w:ascii="Verdana" w:hAnsi="Verdana" w:cs="Arial"/>
                <w:b/>
                <w:kern w:val="2"/>
                <w:sz w:val="20"/>
              </w:rPr>
              <w:t>5.3.1. Sutarties kainos / įkainių peržiūra dėl PVM tarifo pasikeitimo</w:t>
            </w:r>
          </w:p>
        </w:tc>
        <w:tc>
          <w:tcPr>
            <w:tcW w:w="6441" w:type="dxa"/>
            <w:gridSpan w:val="2"/>
          </w:tcPr>
          <w:p w14:paraId="46324F3B" w14:textId="77777777" w:rsidR="003A6B17" w:rsidRPr="007B536D" w:rsidRDefault="003A6B17" w:rsidP="003A6B17">
            <w:pPr>
              <w:jc w:val="both"/>
              <w:rPr>
                <w:rFonts w:ascii="Verdana" w:hAnsi="Verdana" w:cs="Arial"/>
                <w:sz w:val="20"/>
              </w:rPr>
            </w:pPr>
            <w:r w:rsidRPr="007B536D">
              <w:rPr>
                <w:rFonts w:ascii="Verdana" w:hAnsi="Verdana" w:cs="Arial"/>
                <w:sz w:val="20"/>
              </w:rPr>
              <w:t>Jeigu Sutarties vykdymo metu pasikeičia PVM mokėjimą reglamentuojantys teisės aktai, darantys tiesioginę įtaką Tiekėjo teikiamų Paslaugų Sutartyje nurodytai kainai / įkainiams, Sutarties kaina / įkainiai perskaičiuojami nekeičiant Paslaugų kainos / įkainio be PVM.</w:t>
            </w:r>
          </w:p>
          <w:p w14:paraId="13166FF7" w14:textId="77777777" w:rsidR="003A6B17" w:rsidRPr="007B536D" w:rsidRDefault="003A6B17" w:rsidP="003A6B17">
            <w:pPr>
              <w:jc w:val="both"/>
              <w:rPr>
                <w:rFonts w:ascii="Verdana" w:hAnsi="Verdana" w:cs="Arial"/>
                <w:sz w:val="20"/>
              </w:rPr>
            </w:pPr>
          </w:p>
          <w:p w14:paraId="4B006FAB" w14:textId="5ED20EED" w:rsidR="003A6B17" w:rsidRPr="00041C76" w:rsidRDefault="003A6B17" w:rsidP="003A6B17">
            <w:pPr>
              <w:jc w:val="both"/>
              <w:rPr>
                <w:rFonts w:ascii="Verdana" w:hAnsi="Verdana" w:cs="Arial"/>
                <w:sz w:val="20"/>
              </w:rPr>
            </w:pPr>
            <w:r w:rsidRPr="007B536D">
              <w:rPr>
                <w:rFonts w:ascii="Verdana" w:hAnsi="Verdana" w:cs="Arial"/>
                <w:sz w:val="20"/>
              </w:rPr>
              <w:t>Perskaičiuota (-i) Sutarties kaina / įkainiai įforminama (-i) Susitarimu ir turi būti taikoma (-i) nuo naujo PVM įvedimo datos (nepriklausomai nuo to, kada pasirašytas Susitarimas).</w:t>
            </w:r>
          </w:p>
        </w:tc>
      </w:tr>
      <w:tr w:rsidR="003A6B17" w:rsidRPr="00041C76" w14:paraId="6AF9A9F1" w14:textId="77777777" w:rsidTr="5B3C24A8">
        <w:trPr>
          <w:trHeight w:val="300"/>
        </w:trPr>
        <w:tc>
          <w:tcPr>
            <w:tcW w:w="3094" w:type="dxa"/>
            <w:gridSpan w:val="2"/>
          </w:tcPr>
          <w:p w14:paraId="352C6260" w14:textId="77777777" w:rsidR="003A6B17" w:rsidRPr="00FE44D5" w:rsidRDefault="003A6B17" w:rsidP="003A6B17">
            <w:pPr>
              <w:rPr>
                <w:rFonts w:ascii="Verdana" w:hAnsi="Verdana" w:cs="Arial"/>
                <w:sz w:val="20"/>
              </w:rPr>
            </w:pPr>
            <w:r w:rsidRPr="00FE44D5">
              <w:rPr>
                <w:rFonts w:ascii="Verdana" w:hAnsi="Verdana" w:cs="Arial"/>
                <w:b/>
                <w:bCs/>
                <w:kern w:val="2"/>
                <w:sz w:val="20"/>
              </w:rPr>
              <w:lastRenderedPageBreak/>
              <w:t>5.3.2.</w:t>
            </w:r>
            <w:r w:rsidRPr="00FE44D5">
              <w:rPr>
                <w:rFonts w:ascii="Verdana" w:hAnsi="Verdana" w:cs="Arial"/>
                <w:kern w:val="2"/>
                <w:sz w:val="20"/>
              </w:rPr>
              <w:t xml:space="preserve"> </w:t>
            </w:r>
            <w:r w:rsidRPr="00FE44D5">
              <w:rPr>
                <w:rFonts w:ascii="Verdana" w:hAnsi="Verdana" w:cs="Arial"/>
                <w:b/>
                <w:bCs/>
                <w:kern w:val="2"/>
                <w:sz w:val="20"/>
              </w:rPr>
              <w:t>Sutarties kainos / įkainių peržiūra dėl kitų mokesčių, lemiančių Paslaugų kainos / įkainių pokytį, pasikeitimo</w:t>
            </w:r>
          </w:p>
        </w:tc>
        <w:tc>
          <w:tcPr>
            <w:tcW w:w="6441" w:type="dxa"/>
            <w:gridSpan w:val="2"/>
          </w:tcPr>
          <w:p w14:paraId="02C6CEC7" w14:textId="77777777" w:rsidR="003A6B17" w:rsidRPr="00041C76" w:rsidRDefault="003A6B17" w:rsidP="003A6B17">
            <w:pPr>
              <w:rPr>
                <w:rFonts w:ascii="Verdana" w:hAnsi="Verdana" w:cs="Arial"/>
                <w:kern w:val="2"/>
                <w:sz w:val="20"/>
              </w:rPr>
            </w:pPr>
            <w:r w:rsidRPr="00041C76">
              <w:rPr>
                <w:rFonts w:ascii="Verdana" w:hAnsi="Verdana" w:cs="Arial"/>
                <w:kern w:val="2"/>
                <w:sz w:val="20"/>
              </w:rPr>
              <w:t>Netaikoma</w:t>
            </w:r>
          </w:p>
          <w:p w14:paraId="4CFB97C1" w14:textId="3B937CC7" w:rsidR="003A6B17" w:rsidRPr="00041C76" w:rsidRDefault="003A6B17" w:rsidP="003A6B17">
            <w:pPr>
              <w:rPr>
                <w:rFonts w:ascii="Verdana" w:hAnsi="Verdana" w:cs="Arial"/>
                <w:sz w:val="20"/>
              </w:rPr>
            </w:pPr>
          </w:p>
        </w:tc>
      </w:tr>
      <w:tr w:rsidR="003A6B17" w:rsidRPr="00041C76" w14:paraId="3158E5C4" w14:textId="77777777" w:rsidTr="5B3C24A8">
        <w:trPr>
          <w:trHeight w:val="300"/>
        </w:trPr>
        <w:tc>
          <w:tcPr>
            <w:tcW w:w="3094" w:type="dxa"/>
            <w:gridSpan w:val="2"/>
          </w:tcPr>
          <w:p w14:paraId="06F972CC" w14:textId="77777777" w:rsidR="003A6B17" w:rsidRPr="00FE44D5" w:rsidRDefault="003A6B17" w:rsidP="003A6B17">
            <w:pPr>
              <w:rPr>
                <w:rFonts w:ascii="Verdana" w:hAnsi="Verdana" w:cs="Arial"/>
                <w:b/>
                <w:kern w:val="2"/>
                <w:sz w:val="20"/>
                <w:lang w:val="en-US"/>
              </w:rPr>
            </w:pPr>
            <w:r w:rsidRPr="00FE44D5">
              <w:rPr>
                <w:rFonts w:ascii="Verdana" w:hAnsi="Verdana" w:cs="Arial"/>
                <w:b/>
                <w:kern w:val="2"/>
                <w:sz w:val="20"/>
              </w:rPr>
              <w:t>5.3.3. Sutarties kainos / įkainių peržiūra dėl kainų lygio pokyčio</w:t>
            </w:r>
          </w:p>
          <w:p w14:paraId="17B35871" w14:textId="59161F16" w:rsidR="003A6B17" w:rsidRPr="00FE44D5" w:rsidRDefault="003A6B17" w:rsidP="003A6B17">
            <w:pPr>
              <w:rPr>
                <w:rFonts w:ascii="Verdana" w:hAnsi="Verdana" w:cs="Arial"/>
                <w:b/>
                <w:kern w:val="2"/>
                <w:sz w:val="20"/>
              </w:rPr>
            </w:pPr>
          </w:p>
        </w:tc>
        <w:tc>
          <w:tcPr>
            <w:tcW w:w="6441" w:type="dxa"/>
            <w:gridSpan w:val="2"/>
          </w:tcPr>
          <w:p w14:paraId="139747E9" w14:textId="27A40122" w:rsidR="00F748B8" w:rsidRDefault="003A6B17" w:rsidP="5B3C24A8">
            <w:pPr>
              <w:tabs>
                <w:tab w:val="num" w:pos="567"/>
                <w:tab w:val="left" w:pos="1134"/>
                <w:tab w:val="left" w:pos="1276"/>
              </w:tabs>
              <w:jc w:val="both"/>
              <w:rPr>
                <w:rFonts w:ascii="Verdana" w:hAnsi="Verdana"/>
                <w:spacing w:val="-4"/>
                <w:sz w:val="20"/>
              </w:rPr>
            </w:pPr>
            <w:r w:rsidRPr="5B3C24A8">
              <w:rPr>
                <w:rFonts w:ascii="Verdana" w:hAnsi="Verdana"/>
                <w:spacing w:val="-4"/>
                <w:sz w:val="20"/>
              </w:rPr>
              <w:t xml:space="preserve">5.3.3.1.Paslaugų kainos perskaičiavimas inicijuojamas rašytiniu Šalies prašymu. Paslaugų kaina perskaičiuojama (mažinama ar didinama) ne anksčiau kaip po </w:t>
            </w:r>
            <w:r w:rsidR="00EA5EAC" w:rsidRPr="5B3C24A8">
              <w:rPr>
                <w:rFonts w:ascii="Verdana" w:hAnsi="Verdana"/>
                <w:spacing w:val="-4"/>
                <w:sz w:val="20"/>
              </w:rPr>
              <w:t xml:space="preserve">6 </w:t>
            </w:r>
            <w:r w:rsidRPr="5B3C24A8">
              <w:rPr>
                <w:rFonts w:ascii="Verdana" w:hAnsi="Verdana"/>
                <w:spacing w:val="-4"/>
                <w:sz w:val="20"/>
              </w:rPr>
              <w:t xml:space="preserve">mėnesių nuo Sutarties įsigaliojimo dienos ir ne dažniau kaip vieną kartą per </w:t>
            </w:r>
            <w:r w:rsidR="00EA5EAC" w:rsidRPr="5B3C24A8">
              <w:rPr>
                <w:rFonts w:ascii="Verdana" w:hAnsi="Verdana"/>
                <w:spacing w:val="-4"/>
                <w:sz w:val="20"/>
              </w:rPr>
              <w:t xml:space="preserve">6 </w:t>
            </w:r>
            <w:r w:rsidRPr="5B3C24A8">
              <w:rPr>
                <w:rFonts w:ascii="Verdana" w:hAnsi="Verdana"/>
                <w:spacing w:val="-4"/>
                <w:sz w:val="20"/>
              </w:rPr>
              <w:t>mėnesius ir, jei per šį laikotarpį Valstybės duomenų agentūros paskelbta metinė infliacija / metinė defliacija yra didesnė nei 10 procentų.</w:t>
            </w:r>
          </w:p>
          <w:p w14:paraId="6FE5AAC8" w14:textId="7B5DDC54" w:rsidR="003A6B17" w:rsidRDefault="00F748B8" w:rsidP="00F748B8">
            <w:pPr>
              <w:tabs>
                <w:tab w:val="num" w:pos="567"/>
                <w:tab w:val="left" w:pos="1134"/>
                <w:tab w:val="left" w:pos="1276"/>
              </w:tabs>
              <w:jc w:val="both"/>
              <w:rPr>
                <w:rFonts w:ascii="Verdana" w:hAnsi="Verdana"/>
                <w:spacing w:val="-4"/>
                <w:sz w:val="20"/>
              </w:rPr>
            </w:pPr>
            <w:r>
              <w:rPr>
                <w:rFonts w:ascii="Verdana" w:hAnsi="Verdana"/>
                <w:spacing w:val="-4"/>
                <w:sz w:val="20"/>
              </w:rPr>
              <w:t xml:space="preserve">5.3.3.2. </w:t>
            </w:r>
            <w:r w:rsidR="003A6B17" w:rsidRPr="00C6247F">
              <w:rPr>
                <w:rFonts w:ascii="Verdana" w:hAnsi="Verdana"/>
                <w:spacing w:val="-4"/>
                <w:sz w:val="20"/>
              </w:rPr>
              <w:t xml:space="preserve">Paslaugų kaina perskaičiuojama fiksuojant 5 darbo dieną po prašymo perskaičiuoti kainą pateikimo dienos, paskutinį paskelbtą mėnesinį infliacijos / defliacijos dydį. Sutartyje numatyta kaina perskaičiuojama pagal šią formulę: </w:t>
            </w:r>
          </w:p>
          <w:p w14:paraId="23902A32" w14:textId="77777777" w:rsidR="003A6B17" w:rsidRPr="00FE44D5" w:rsidRDefault="003A6B17" w:rsidP="003A6B17">
            <w:pPr>
              <w:pStyle w:val="pf0"/>
              <w:rPr>
                <w:rFonts w:ascii="Verdana" w:hAnsi="Verdana" w:cs="Arial"/>
                <w:sz w:val="20"/>
                <w:szCs w:val="20"/>
              </w:rPr>
            </w:pPr>
            <w:r w:rsidRPr="00FE44D5">
              <w:rPr>
                <w:rStyle w:val="cf01"/>
                <w:rFonts w:ascii="Verdana" w:hAnsi="Verdana"/>
              </w:rPr>
              <w:t>C=S×(1+(I-X)/100), kur, C – perskaičiuota kaina / įkainis, S – sutartyje numatyta Paslaugų kaina / įkainis, I – infliacijos dydis procentais. X – defliacijos atveju – 10, infliacijos atveju 10.</w:t>
            </w:r>
          </w:p>
          <w:p w14:paraId="4581D132" w14:textId="77777777" w:rsidR="003A6B17" w:rsidRDefault="003A6B17" w:rsidP="003A6B17">
            <w:pPr>
              <w:pStyle w:val="ListParagraph"/>
              <w:tabs>
                <w:tab w:val="left" w:pos="1134"/>
                <w:tab w:val="left" w:pos="1276"/>
              </w:tabs>
              <w:ind w:left="0"/>
              <w:jc w:val="both"/>
              <w:rPr>
                <w:rFonts w:ascii="Verdana" w:hAnsi="Verdana"/>
                <w:spacing w:val="-4"/>
                <w:sz w:val="20"/>
              </w:rPr>
            </w:pPr>
          </w:p>
          <w:p w14:paraId="4BC10497" w14:textId="0412300C" w:rsidR="003A6B17" w:rsidRPr="00F748B8" w:rsidRDefault="003A6B17" w:rsidP="00F748B8">
            <w:pPr>
              <w:pStyle w:val="ListParagraph"/>
              <w:numPr>
                <w:ilvl w:val="3"/>
                <w:numId w:val="2"/>
              </w:numPr>
              <w:tabs>
                <w:tab w:val="num" w:pos="567"/>
                <w:tab w:val="left" w:pos="1134"/>
                <w:tab w:val="left" w:pos="1276"/>
              </w:tabs>
              <w:ind w:left="0" w:firstLine="0"/>
              <w:jc w:val="both"/>
              <w:rPr>
                <w:rFonts w:ascii="Verdana" w:hAnsi="Verdana"/>
                <w:spacing w:val="-4"/>
                <w:sz w:val="20"/>
              </w:rPr>
            </w:pPr>
            <w:r w:rsidRPr="00F748B8">
              <w:rPr>
                <w:rFonts w:ascii="Verdana" w:hAnsi="Verdana"/>
                <w:spacing w:val="-4"/>
                <w:sz w:val="20"/>
              </w:rPr>
              <w:t>Susitarimas padidinti / sumažinti kainą ir atitinkamai pakeisti Sutarties vertę įsigalioja Sutarties Šalims pasirašius susitarimą, kuris bus laikomas sudėtine Sutarties dalimi.</w:t>
            </w:r>
          </w:p>
          <w:p w14:paraId="71340B4B" w14:textId="248E8301" w:rsidR="003A6B17" w:rsidRPr="00F748B8" w:rsidRDefault="003A6B17" w:rsidP="00F748B8">
            <w:pPr>
              <w:pStyle w:val="ListParagraph"/>
              <w:numPr>
                <w:ilvl w:val="3"/>
                <w:numId w:val="2"/>
              </w:numPr>
              <w:tabs>
                <w:tab w:val="num" w:pos="567"/>
                <w:tab w:val="left" w:pos="1134"/>
                <w:tab w:val="left" w:pos="1276"/>
              </w:tabs>
              <w:ind w:left="0" w:firstLine="0"/>
              <w:jc w:val="both"/>
              <w:rPr>
                <w:rFonts w:ascii="Verdana" w:hAnsi="Verdana"/>
                <w:spacing w:val="-4"/>
                <w:sz w:val="20"/>
              </w:rPr>
            </w:pPr>
            <w:r w:rsidRPr="00F748B8">
              <w:rPr>
                <w:rFonts w:ascii="Verdana" w:hAnsi="Verdana"/>
                <w:spacing w:val="-4"/>
                <w:sz w:val="20"/>
              </w:rPr>
              <w:t>Jeigu Sutarties vykdymo metu pasikeičia (padidėja arba sumažėja) PVM tarifas, Paslaugų kaina atitinkamai didinama arba mažinama. Paslaugų kaina keičiama prie Paslaugų kainos be PVM pridedant naują PVM. Naujas PVM tarifas taikomas visoms po oficialaus naujo PVM tarifo įsigaliojimo momento suteiktoms Paslaugoms.</w:t>
            </w:r>
          </w:p>
          <w:p w14:paraId="3486C5A4" w14:textId="5F978C89" w:rsidR="003A6B17" w:rsidRPr="00F748B8" w:rsidRDefault="003A6B17" w:rsidP="00F748B8">
            <w:pPr>
              <w:pStyle w:val="ListParagraph"/>
              <w:numPr>
                <w:ilvl w:val="3"/>
                <w:numId w:val="2"/>
              </w:numPr>
              <w:tabs>
                <w:tab w:val="num" w:pos="567"/>
                <w:tab w:val="left" w:pos="1134"/>
                <w:tab w:val="left" w:pos="1276"/>
              </w:tabs>
              <w:ind w:left="0" w:firstLine="0"/>
              <w:jc w:val="both"/>
              <w:rPr>
                <w:rFonts w:ascii="Verdana" w:hAnsi="Verdana"/>
                <w:spacing w:val="-4"/>
                <w:sz w:val="20"/>
              </w:rPr>
            </w:pPr>
            <w:r w:rsidRPr="00F748B8">
              <w:rPr>
                <w:rFonts w:ascii="Verdana" w:hAnsi="Verdana"/>
                <w:sz w:val="20"/>
              </w:rPr>
              <w:t>Atlikus kainų ar įkainių perskaičiavimą, vadovaujantis Viešųjų pirkimų tarnybos direktoriaus patvirtintos Kainodaros taisyklių nustatymo metodikos 19</w:t>
            </w:r>
            <w:r w:rsidRPr="00F748B8">
              <w:rPr>
                <w:rFonts w:ascii="Verdana" w:hAnsi="Verdana"/>
                <w:sz w:val="20"/>
                <w:vertAlign w:val="superscript"/>
              </w:rPr>
              <w:t>1</w:t>
            </w:r>
            <w:r w:rsidRPr="00F748B8">
              <w:rPr>
                <w:rFonts w:ascii="Verdana" w:hAnsi="Verdana"/>
                <w:sz w:val="20"/>
              </w:rPr>
              <w:t xml:space="preserve"> punkto numatyta tvarka patikslinama (didėja arba mažėja) pradinė Sutarties vertė.</w:t>
            </w:r>
          </w:p>
        </w:tc>
      </w:tr>
      <w:tr w:rsidR="003A6B17" w:rsidRPr="00041C76" w14:paraId="416725C3" w14:textId="77777777" w:rsidTr="5B3C24A8">
        <w:trPr>
          <w:trHeight w:val="300"/>
        </w:trPr>
        <w:tc>
          <w:tcPr>
            <w:tcW w:w="3094" w:type="dxa"/>
            <w:gridSpan w:val="2"/>
          </w:tcPr>
          <w:p w14:paraId="3A736B18" w14:textId="77777777" w:rsidR="003A6B17" w:rsidRPr="00041C76" w:rsidRDefault="003A6B17" w:rsidP="003A6B17">
            <w:pPr>
              <w:rPr>
                <w:rFonts w:ascii="Verdana" w:hAnsi="Verdana" w:cs="Arial"/>
                <w:b/>
                <w:kern w:val="2"/>
                <w:sz w:val="20"/>
              </w:rPr>
            </w:pPr>
            <w:r w:rsidRPr="00041C76">
              <w:rPr>
                <w:rFonts w:ascii="Verdana" w:hAnsi="Verdana" w:cs="Arial"/>
                <w:b/>
                <w:kern w:val="2"/>
                <w:sz w:val="20"/>
              </w:rPr>
              <w:t xml:space="preserve">5.3.4. Sutarties kainos / įkainių peržiūra dėl kainų lygio pokyčio pagal </w:t>
            </w:r>
            <w:r w:rsidRPr="00041C76">
              <w:rPr>
                <w:rFonts w:ascii="Verdana" w:hAnsi="Verdana" w:cs="Arial"/>
                <w:b/>
                <w:bCs/>
                <w:kern w:val="2"/>
                <w:sz w:val="20"/>
              </w:rPr>
              <w:t>Paslaugų</w:t>
            </w:r>
            <w:r w:rsidRPr="00041C76">
              <w:rPr>
                <w:rFonts w:ascii="Verdana" w:hAnsi="Verdana" w:cs="Arial"/>
                <w:b/>
                <w:kern w:val="2"/>
                <w:sz w:val="20"/>
              </w:rPr>
              <w:t xml:space="preserve"> grupių kainų pokyčius</w:t>
            </w:r>
          </w:p>
        </w:tc>
        <w:tc>
          <w:tcPr>
            <w:tcW w:w="6441" w:type="dxa"/>
            <w:gridSpan w:val="2"/>
          </w:tcPr>
          <w:p w14:paraId="7E6D47C4" w14:textId="606033AB" w:rsidR="003A6B17" w:rsidRPr="00041C76" w:rsidRDefault="003A6B17" w:rsidP="003A6B17">
            <w:pPr>
              <w:rPr>
                <w:rFonts w:ascii="Verdana" w:hAnsi="Verdana" w:cs="Arial"/>
                <w:sz w:val="20"/>
              </w:rPr>
            </w:pPr>
            <w:r w:rsidRPr="007B536D">
              <w:rPr>
                <w:rFonts w:ascii="Verdana" w:hAnsi="Verdana" w:cs="Arial"/>
                <w:sz w:val="20"/>
              </w:rPr>
              <w:t>Netaikoma</w:t>
            </w:r>
          </w:p>
        </w:tc>
      </w:tr>
      <w:tr w:rsidR="003A6B17" w:rsidRPr="00041C76" w14:paraId="104529C8" w14:textId="77777777" w:rsidTr="5B3C24A8">
        <w:trPr>
          <w:trHeight w:val="300"/>
        </w:trPr>
        <w:tc>
          <w:tcPr>
            <w:tcW w:w="3094" w:type="dxa"/>
            <w:gridSpan w:val="2"/>
          </w:tcPr>
          <w:p w14:paraId="2D20718C" w14:textId="77777777" w:rsidR="003A6B17" w:rsidRPr="00041C76" w:rsidRDefault="003A6B17" w:rsidP="003A6B17">
            <w:pPr>
              <w:rPr>
                <w:rFonts w:ascii="Verdana" w:hAnsi="Verdana" w:cs="Arial"/>
                <w:b/>
                <w:bCs/>
                <w:kern w:val="2"/>
                <w:sz w:val="20"/>
              </w:rPr>
            </w:pPr>
            <w:r w:rsidRPr="00041C76">
              <w:rPr>
                <w:rFonts w:ascii="Verdana" w:hAnsi="Verdana" w:cs="Arial"/>
                <w:b/>
                <w:bCs/>
                <w:kern w:val="2"/>
                <w:sz w:val="20"/>
              </w:rPr>
              <w:t xml:space="preserve">5.4. Sutarties kainos / įkainių apskaičiavimas taikant </w:t>
            </w:r>
            <w:r w:rsidRPr="00041C76">
              <w:rPr>
                <w:rFonts w:ascii="Verdana" w:hAnsi="Verdana" w:cs="Arial"/>
                <w:b/>
                <w:bCs/>
                <w:kern w:val="2"/>
                <w:sz w:val="20"/>
                <w:u w:val="single"/>
              </w:rPr>
              <w:t>kiekio (apimties)</w:t>
            </w:r>
            <w:r w:rsidRPr="00041C76">
              <w:rPr>
                <w:rFonts w:ascii="Verdana" w:hAnsi="Verdana" w:cs="Arial"/>
                <w:b/>
                <w:bCs/>
                <w:kern w:val="2"/>
                <w:sz w:val="20"/>
              </w:rPr>
              <w:t xml:space="preserve"> keitimo taisykles</w:t>
            </w:r>
          </w:p>
        </w:tc>
        <w:tc>
          <w:tcPr>
            <w:tcW w:w="6441" w:type="dxa"/>
            <w:gridSpan w:val="2"/>
          </w:tcPr>
          <w:p w14:paraId="566C354A" w14:textId="2BD4CC20" w:rsidR="003A6B17" w:rsidRPr="00041C76" w:rsidRDefault="003A6B17" w:rsidP="003A6B17">
            <w:pPr>
              <w:rPr>
                <w:rFonts w:ascii="Verdana" w:hAnsi="Verdana" w:cs="Arial"/>
                <w:sz w:val="20"/>
              </w:rPr>
            </w:pPr>
            <w:r w:rsidRPr="007B536D">
              <w:rPr>
                <w:rFonts w:ascii="Verdana" w:hAnsi="Verdana" w:cs="Arial"/>
                <w:sz w:val="20"/>
              </w:rPr>
              <w:t>Netaikoma</w:t>
            </w:r>
          </w:p>
        </w:tc>
      </w:tr>
      <w:tr w:rsidR="003A6B17" w:rsidRPr="00041C76" w14:paraId="67EB98BC" w14:textId="77777777" w:rsidTr="5B3C24A8">
        <w:trPr>
          <w:trHeight w:val="300"/>
        </w:trPr>
        <w:tc>
          <w:tcPr>
            <w:tcW w:w="3094" w:type="dxa"/>
            <w:gridSpan w:val="2"/>
          </w:tcPr>
          <w:p w14:paraId="4860A596" w14:textId="77777777" w:rsidR="003A6B17" w:rsidRPr="00041C76" w:rsidRDefault="003A6B17" w:rsidP="003A6B17">
            <w:pPr>
              <w:rPr>
                <w:rFonts w:ascii="Verdana" w:hAnsi="Verdana" w:cs="Arial"/>
                <w:b/>
                <w:kern w:val="2"/>
                <w:sz w:val="20"/>
              </w:rPr>
            </w:pPr>
            <w:r w:rsidRPr="00041C76">
              <w:rPr>
                <w:rFonts w:ascii="Verdana" w:hAnsi="Verdana" w:cs="Arial"/>
                <w:b/>
                <w:kern w:val="2"/>
                <w:sz w:val="20"/>
              </w:rPr>
              <w:t>5.5. Atsiskaitymo su Tiekėju terminas ir tvarka</w:t>
            </w:r>
          </w:p>
        </w:tc>
        <w:tc>
          <w:tcPr>
            <w:tcW w:w="6441" w:type="dxa"/>
            <w:gridSpan w:val="2"/>
          </w:tcPr>
          <w:p w14:paraId="6CDA289E" w14:textId="0042CF33" w:rsidR="003A6B17" w:rsidRDefault="00F748B8" w:rsidP="003A6B17">
            <w:pPr>
              <w:jc w:val="both"/>
              <w:rPr>
                <w:rFonts w:ascii="Verdana" w:hAnsi="Verdana" w:cs="Arial"/>
                <w:color w:val="000000"/>
                <w:kern w:val="2"/>
                <w:sz w:val="20"/>
                <w:shd w:val="clear" w:color="auto" w:fill="FFFFFF"/>
              </w:rPr>
            </w:pPr>
            <w:r>
              <w:rPr>
                <w:rFonts w:ascii="Verdana" w:hAnsi="Verdana" w:cs="Arial"/>
                <w:color w:val="000000"/>
                <w:kern w:val="2"/>
                <w:sz w:val="20"/>
                <w:shd w:val="clear" w:color="auto" w:fill="FFFFFF"/>
              </w:rPr>
              <w:t>5.5.1.</w:t>
            </w:r>
            <w:r w:rsidR="003A6B17" w:rsidRPr="007B536D">
              <w:rPr>
                <w:rFonts w:ascii="Verdana" w:hAnsi="Verdana" w:cs="Arial"/>
                <w:color w:val="000000"/>
                <w:kern w:val="2"/>
                <w:sz w:val="20"/>
                <w:shd w:val="clear" w:color="auto" w:fill="FFFFFF"/>
              </w:rPr>
              <w:t>Pirkėjas atsiskaito su Tiekėju ne vėliau kaip per 30 (trisdešimt) kalendorinių dienų nuo Sąskaitos gavimo dienos ir Šalių pasirašyto Paslaugų perdavimo-priėmimo akto gavimo dienos.</w:t>
            </w:r>
          </w:p>
          <w:p w14:paraId="79294795" w14:textId="77777777" w:rsidR="003A6B17" w:rsidRDefault="003A6B17" w:rsidP="003A6B17">
            <w:pPr>
              <w:rPr>
                <w:rFonts w:ascii="Verdana" w:hAnsi="Verdana" w:cs="Arial"/>
                <w:color w:val="000000"/>
                <w:kern w:val="2"/>
                <w:sz w:val="20"/>
                <w:shd w:val="clear" w:color="auto" w:fill="FFFFFF"/>
              </w:rPr>
            </w:pPr>
          </w:p>
          <w:p w14:paraId="528A26A8" w14:textId="77777777" w:rsidR="00F748B8" w:rsidRDefault="00F748B8" w:rsidP="00F748B8">
            <w:pPr>
              <w:pStyle w:val="ListParagraph"/>
              <w:numPr>
                <w:ilvl w:val="2"/>
                <w:numId w:val="5"/>
              </w:numPr>
              <w:tabs>
                <w:tab w:val="left" w:pos="0"/>
              </w:tabs>
              <w:suppressAutoHyphens/>
              <w:jc w:val="both"/>
              <w:rPr>
                <w:rFonts w:ascii="Verdana" w:hAnsi="Verdana" w:cs="Tahoma"/>
                <w:color w:val="000000" w:themeColor="text1"/>
                <w:sz w:val="20"/>
              </w:rPr>
            </w:pPr>
            <w:r w:rsidRPr="00F748B8">
              <w:rPr>
                <w:rFonts w:ascii="Verdana" w:hAnsi="Verdana" w:cs="Tahoma"/>
                <w:color w:val="000000" w:themeColor="text1"/>
                <w:sz w:val="20"/>
                <w:u w:val="single"/>
              </w:rPr>
              <w:t>Taikomas tarpinis mokėjimas (2 (du) tarpiniai mokėjimai ir 1 (vienas) galutinis mokėjimas) už tinkamai ir kokybiškai suteiktas Paslaugas ar jų dalį.</w:t>
            </w:r>
            <w:r w:rsidRPr="00F748B8">
              <w:rPr>
                <w:rFonts w:ascii="Verdana" w:hAnsi="Verdana" w:cs="Tahoma"/>
                <w:color w:val="000000" w:themeColor="text1"/>
                <w:sz w:val="20"/>
              </w:rPr>
              <w:t xml:space="preserve"> Mokėjimai atliekami tokia tvarka:</w:t>
            </w:r>
          </w:p>
          <w:p w14:paraId="5625B35B" w14:textId="07B1CBE6" w:rsidR="00F748B8" w:rsidRDefault="00F748B8" w:rsidP="5B3C24A8">
            <w:pPr>
              <w:pStyle w:val="ListParagraph"/>
              <w:numPr>
                <w:ilvl w:val="3"/>
                <w:numId w:val="5"/>
              </w:numPr>
              <w:suppressAutoHyphens/>
              <w:jc w:val="both"/>
              <w:rPr>
                <w:rFonts w:ascii="Verdana" w:hAnsi="Verdana" w:cs="Tahoma"/>
                <w:color w:val="000000" w:themeColor="text1"/>
                <w:sz w:val="20"/>
              </w:rPr>
            </w:pPr>
            <w:r w:rsidRPr="5B3C24A8">
              <w:rPr>
                <w:rFonts w:ascii="Verdana" w:hAnsi="Verdana" w:cs="Tahoma"/>
                <w:color w:val="000000" w:themeColor="text1"/>
                <w:sz w:val="20"/>
              </w:rPr>
              <w:t>Pirkėjas įvykdo 30 (trisdešimt) proc. pradinės Sutarties vertės mokėjimą už tarpinių rezultatų</w:t>
            </w:r>
            <w:r w:rsidR="00881762">
              <w:rPr>
                <w:rFonts w:ascii="Verdana" w:hAnsi="Verdana" w:cs="Tahoma"/>
                <w:color w:val="000000" w:themeColor="text1"/>
                <w:sz w:val="20"/>
              </w:rPr>
              <w:t xml:space="preserve"> </w:t>
            </w:r>
            <w:r w:rsidR="00881762">
              <w:rPr>
                <w:rFonts w:ascii="Verdana" w:hAnsi="Verdana" w:cs="Tahoma"/>
                <w:color w:val="000000" w:themeColor="text1"/>
                <w:sz w:val="20"/>
              </w:rPr>
              <w:lastRenderedPageBreak/>
              <w:t>įgyvendinimą</w:t>
            </w:r>
            <w:r w:rsidRPr="5B3C24A8">
              <w:rPr>
                <w:rFonts w:ascii="Verdana" w:hAnsi="Verdana" w:cs="Tahoma"/>
                <w:color w:val="000000" w:themeColor="text1"/>
                <w:sz w:val="20"/>
              </w:rPr>
              <w:t xml:space="preserve"> pagal Techninės specifikacijos reikalavimus (Sutarties 1 priedo  4.1., 4.</w:t>
            </w:r>
            <w:r w:rsidR="528348DF" w:rsidRPr="5B3C24A8">
              <w:rPr>
                <w:rFonts w:ascii="Verdana" w:hAnsi="Verdana" w:cs="Tahoma"/>
                <w:color w:val="000000" w:themeColor="text1"/>
                <w:sz w:val="20"/>
              </w:rPr>
              <w:t>2</w:t>
            </w:r>
            <w:r w:rsidR="6149EC32" w:rsidRPr="5B3C24A8">
              <w:rPr>
                <w:rFonts w:ascii="Verdana" w:hAnsi="Verdana" w:cs="Tahoma"/>
                <w:color w:val="000000" w:themeColor="text1"/>
                <w:sz w:val="20"/>
              </w:rPr>
              <w:t>, 4.4.</w:t>
            </w:r>
            <w:r w:rsidRPr="5B3C24A8">
              <w:rPr>
                <w:rFonts w:ascii="Verdana" w:hAnsi="Verdana" w:cs="Tahoma"/>
                <w:color w:val="000000" w:themeColor="text1"/>
                <w:sz w:val="20"/>
              </w:rPr>
              <w:t xml:space="preserve"> ir 9.1. punktai);</w:t>
            </w:r>
          </w:p>
          <w:p w14:paraId="0451618D" w14:textId="16852211" w:rsidR="00F748B8" w:rsidRDefault="00F748B8" w:rsidP="025751DD">
            <w:pPr>
              <w:pStyle w:val="ListParagraph"/>
              <w:numPr>
                <w:ilvl w:val="3"/>
                <w:numId w:val="5"/>
              </w:numPr>
              <w:suppressAutoHyphens/>
              <w:jc w:val="both"/>
              <w:rPr>
                <w:rFonts w:ascii="Verdana" w:hAnsi="Verdana" w:cs="Tahoma"/>
                <w:color w:val="000000" w:themeColor="text1"/>
                <w:sz w:val="20"/>
              </w:rPr>
            </w:pPr>
            <w:r w:rsidRPr="2E108E66">
              <w:rPr>
                <w:rFonts w:ascii="Verdana" w:hAnsi="Verdana" w:cs="Tahoma"/>
                <w:color w:val="000000" w:themeColor="text1"/>
                <w:sz w:val="20"/>
              </w:rPr>
              <w:t>Pirkėjas įvykdo 30 (trisdešimt) proc. pradinės Sutarties vertės mokėjimą už tarpinių rezultatų</w:t>
            </w:r>
            <w:r w:rsidR="00881762">
              <w:rPr>
                <w:rFonts w:ascii="Verdana" w:hAnsi="Verdana" w:cs="Tahoma"/>
                <w:color w:val="000000" w:themeColor="text1"/>
                <w:sz w:val="20"/>
              </w:rPr>
              <w:t xml:space="preserve"> </w:t>
            </w:r>
            <w:r w:rsidR="00881762">
              <w:rPr>
                <w:rFonts w:ascii="Verdana" w:hAnsi="Verdana" w:cs="Tahoma"/>
                <w:color w:val="000000" w:themeColor="text1"/>
                <w:sz w:val="20"/>
              </w:rPr>
              <w:t>įgyvendinimą</w:t>
            </w:r>
            <w:r w:rsidRPr="2E108E66">
              <w:rPr>
                <w:rFonts w:ascii="Verdana" w:hAnsi="Verdana" w:cs="Tahoma"/>
                <w:color w:val="000000" w:themeColor="text1"/>
                <w:sz w:val="20"/>
              </w:rPr>
              <w:t xml:space="preserve"> (įgyvendinus Programos mokymų ciklą ir pasiekus nustatytus tikslus) pagal Techninės specifikacijos reikalavimus (Sutarties 1 priedo 4.</w:t>
            </w:r>
            <w:r w:rsidR="7ECE9800" w:rsidRPr="2E108E66">
              <w:rPr>
                <w:rFonts w:ascii="Verdana" w:hAnsi="Verdana" w:cs="Tahoma"/>
                <w:color w:val="000000" w:themeColor="text1"/>
                <w:sz w:val="20"/>
              </w:rPr>
              <w:t>3</w:t>
            </w:r>
            <w:r w:rsidRPr="2E108E66">
              <w:rPr>
                <w:rFonts w:ascii="Verdana" w:hAnsi="Verdana" w:cs="Tahoma"/>
                <w:color w:val="000000" w:themeColor="text1"/>
                <w:sz w:val="20"/>
              </w:rPr>
              <w:t>. ir 16. punktai);</w:t>
            </w:r>
          </w:p>
          <w:p w14:paraId="0573543D" w14:textId="66C8609D" w:rsidR="00F748B8" w:rsidRPr="00F748B8" w:rsidRDefault="00F748B8" w:rsidP="00F748B8">
            <w:pPr>
              <w:pStyle w:val="ListParagraph"/>
              <w:numPr>
                <w:ilvl w:val="3"/>
                <w:numId w:val="5"/>
              </w:numPr>
              <w:tabs>
                <w:tab w:val="left" w:pos="0"/>
              </w:tabs>
              <w:suppressAutoHyphens/>
              <w:jc w:val="both"/>
              <w:rPr>
                <w:rFonts w:ascii="Verdana" w:hAnsi="Verdana" w:cs="Tahoma"/>
                <w:color w:val="000000" w:themeColor="text1"/>
                <w:sz w:val="20"/>
              </w:rPr>
            </w:pPr>
            <w:r>
              <w:rPr>
                <w:rFonts w:ascii="Verdana" w:hAnsi="Verdana" w:cs="Tahoma"/>
                <w:color w:val="000000" w:themeColor="text1"/>
                <w:sz w:val="20"/>
              </w:rPr>
              <w:t>Pirkėjas</w:t>
            </w:r>
            <w:r w:rsidRPr="00F748B8">
              <w:rPr>
                <w:rFonts w:ascii="Verdana" w:hAnsi="Verdana" w:cs="Tahoma"/>
                <w:color w:val="000000" w:themeColor="text1"/>
                <w:sz w:val="20"/>
              </w:rPr>
              <w:t xml:space="preserve"> įvykdo 40  proc. pradinės Sutarties vertės mokėjimą už visas tinkamai suteiktas likusias Paslaugas pagal Techninės specifikacijos reikalavimus (Sutarties 1 priedas).</w:t>
            </w:r>
          </w:p>
          <w:p w14:paraId="38EC9A63" w14:textId="31423CEB" w:rsidR="00F748B8" w:rsidRPr="00041C76" w:rsidRDefault="00F748B8" w:rsidP="00F748B8">
            <w:pPr>
              <w:rPr>
                <w:rFonts w:ascii="Verdana" w:hAnsi="Verdana" w:cs="Arial"/>
                <w:color w:val="4472C4"/>
                <w:kern w:val="2"/>
                <w:sz w:val="20"/>
                <w:shd w:val="clear" w:color="auto" w:fill="FFFFFF"/>
              </w:rPr>
            </w:pPr>
          </w:p>
        </w:tc>
      </w:tr>
      <w:tr w:rsidR="003A6B17" w:rsidRPr="00041C76" w14:paraId="01CA499D" w14:textId="77777777" w:rsidTr="5B3C24A8">
        <w:trPr>
          <w:trHeight w:val="300"/>
        </w:trPr>
        <w:tc>
          <w:tcPr>
            <w:tcW w:w="3094" w:type="dxa"/>
            <w:gridSpan w:val="2"/>
          </w:tcPr>
          <w:p w14:paraId="544F5D28" w14:textId="77777777" w:rsidR="003A6B17" w:rsidRPr="00041C76" w:rsidRDefault="003A6B17" w:rsidP="003A6B17">
            <w:pPr>
              <w:rPr>
                <w:rFonts w:ascii="Verdana" w:hAnsi="Verdana" w:cs="Arial"/>
                <w:b/>
                <w:kern w:val="2"/>
                <w:sz w:val="20"/>
              </w:rPr>
            </w:pPr>
            <w:r w:rsidRPr="00041C76">
              <w:rPr>
                <w:rFonts w:ascii="Verdana" w:hAnsi="Verdana" w:cs="Arial"/>
                <w:b/>
                <w:kern w:val="2"/>
                <w:sz w:val="20"/>
              </w:rPr>
              <w:lastRenderedPageBreak/>
              <w:t>5.6. Avansas</w:t>
            </w:r>
          </w:p>
        </w:tc>
        <w:tc>
          <w:tcPr>
            <w:tcW w:w="6441" w:type="dxa"/>
            <w:gridSpan w:val="2"/>
          </w:tcPr>
          <w:p w14:paraId="03B5A0DA" w14:textId="77777777" w:rsidR="003A6B17" w:rsidRPr="00041C76" w:rsidRDefault="003A6B17" w:rsidP="003A6B17">
            <w:pPr>
              <w:rPr>
                <w:rFonts w:ascii="Verdana" w:hAnsi="Verdana" w:cs="Arial"/>
                <w:kern w:val="2"/>
                <w:sz w:val="20"/>
              </w:rPr>
            </w:pPr>
            <w:r w:rsidRPr="00041C76">
              <w:rPr>
                <w:rFonts w:ascii="Verdana" w:hAnsi="Verdana" w:cs="Arial"/>
                <w:kern w:val="2"/>
                <w:sz w:val="20"/>
              </w:rPr>
              <w:t>Netaikoma</w:t>
            </w:r>
          </w:p>
          <w:p w14:paraId="69E86C16" w14:textId="77777777" w:rsidR="003A6B17" w:rsidRPr="00041C76" w:rsidRDefault="003A6B17" w:rsidP="003A6B17">
            <w:pPr>
              <w:rPr>
                <w:rFonts w:ascii="Verdana" w:hAnsi="Verdana" w:cs="Arial"/>
                <w:kern w:val="2"/>
                <w:sz w:val="20"/>
              </w:rPr>
            </w:pPr>
          </w:p>
          <w:p w14:paraId="508462AC" w14:textId="6A554B4E" w:rsidR="003A6B17" w:rsidRPr="00041C76" w:rsidRDefault="003A6B17" w:rsidP="003A6B17">
            <w:pPr>
              <w:spacing w:line="259" w:lineRule="auto"/>
              <w:rPr>
                <w:rFonts w:ascii="Verdana" w:hAnsi="Verdana" w:cs="Arial"/>
                <w:color w:val="000000"/>
                <w:kern w:val="2"/>
                <w:sz w:val="20"/>
                <w:shd w:val="clear" w:color="auto" w:fill="FFFFFF"/>
              </w:rPr>
            </w:pPr>
            <w:r w:rsidRPr="00041C76">
              <w:rPr>
                <w:rFonts w:ascii="Verdana" w:hAnsi="Verdana" w:cs="Arial"/>
                <w:color w:val="000000"/>
                <w:kern w:val="2"/>
                <w:sz w:val="20"/>
                <w:shd w:val="clear" w:color="auto" w:fill="FFFFFF"/>
              </w:rPr>
              <w:t>.</w:t>
            </w:r>
          </w:p>
        </w:tc>
      </w:tr>
      <w:tr w:rsidR="003A6B17" w:rsidRPr="00041C76" w14:paraId="34D2DFF4" w14:textId="77777777" w:rsidTr="5B3C24A8">
        <w:trPr>
          <w:trHeight w:val="300"/>
        </w:trPr>
        <w:tc>
          <w:tcPr>
            <w:tcW w:w="3094" w:type="dxa"/>
            <w:gridSpan w:val="2"/>
          </w:tcPr>
          <w:p w14:paraId="4876B971" w14:textId="77777777" w:rsidR="003A6B17" w:rsidRPr="00041C76" w:rsidRDefault="003A6B17" w:rsidP="003A6B17">
            <w:pPr>
              <w:rPr>
                <w:rFonts w:ascii="Verdana" w:hAnsi="Verdana" w:cs="Arial"/>
                <w:b/>
                <w:kern w:val="2"/>
                <w:sz w:val="20"/>
              </w:rPr>
            </w:pPr>
            <w:r w:rsidRPr="00041C76">
              <w:rPr>
                <w:rFonts w:ascii="Verdana" w:hAnsi="Verdana" w:cs="Arial"/>
                <w:b/>
                <w:kern w:val="2"/>
                <w:sz w:val="20"/>
              </w:rPr>
              <w:t>5.7. Avanso užtikrinimas</w:t>
            </w:r>
          </w:p>
        </w:tc>
        <w:tc>
          <w:tcPr>
            <w:tcW w:w="6441" w:type="dxa"/>
            <w:gridSpan w:val="2"/>
          </w:tcPr>
          <w:p w14:paraId="0DB500BE" w14:textId="77777777" w:rsidR="003A6B17" w:rsidRPr="00041C76" w:rsidRDefault="003A6B17" w:rsidP="003A6B17">
            <w:pPr>
              <w:rPr>
                <w:rFonts w:ascii="Verdana" w:hAnsi="Verdana" w:cs="Arial"/>
                <w:kern w:val="2"/>
                <w:sz w:val="20"/>
              </w:rPr>
            </w:pPr>
            <w:r w:rsidRPr="00041C76">
              <w:rPr>
                <w:rFonts w:ascii="Verdana" w:hAnsi="Verdana" w:cs="Arial"/>
                <w:kern w:val="2"/>
                <w:sz w:val="20"/>
              </w:rPr>
              <w:t>Netaikoma</w:t>
            </w:r>
          </w:p>
          <w:p w14:paraId="73EA3796" w14:textId="77777777" w:rsidR="003A6B17" w:rsidRPr="00041C76" w:rsidRDefault="003A6B17" w:rsidP="003A6B17">
            <w:pPr>
              <w:rPr>
                <w:rFonts w:ascii="Verdana" w:hAnsi="Verdana" w:cs="Arial"/>
                <w:kern w:val="2"/>
                <w:sz w:val="20"/>
              </w:rPr>
            </w:pPr>
          </w:p>
          <w:p w14:paraId="7BF65975" w14:textId="6536D948" w:rsidR="003A6B17" w:rsidRPr="00041C76" w:rsidRDefault="003A6B17" w:rsidP="003A6B17">
            <w:pPr>
              <w:rPr>
                <w:rFonts w:ascii="Verdana" w:hAnsi="Verdana" w:cs="Arial"/>
                <w:kern w:val="2"/>
                <w:sz w:val="20"/>
              </w:rPr>
            </w:pPr>
            <w:r w:rsidRPr="00041C76">
              <w:rPr>
                <w:rFonts w:ascii="Verdana" w:hAnsi="Verdana" w:cs="Arial"/>
                <w:color w:val="000000"/>
                <w:kern w:val="2"/>
                <w:sz w:val="20"/>
                <w:shd w:val="clear" w:color="auto" w:fill="FFFFFF"/>
              </w:rPr>
              <w:t xml:space="preserve"> </w:t>
            </w:r>
          </w:p>
        </w:tc>
      </w:tr>
      <w:tr w:rsidR="003A6B17" w:rsidRPr="00041C76" w14:paraId="5C618994" w14:textId="77777777" w:rsidTr="5B3C24A8">
        <w:trPr>
          <w:trHeight w:val="300"/>
        </w:trPr>
        <w:tc>
          <w:tcPr>
            <w:tcW w:w="9535" w:type="dxa"/>
            <w:gridSpan w:val="4"/>
          </w:tcPr>
          <w:p w14:paraId="18E676A0" w14:textId="77777777" w:rsidR="003A6B17" w:rsidRPr="00041C76" w:rsidRDefault="003A6B17" w:rsidP="003A6B17">
            <w:pPr>
              <w:jc w:val="center"/>
              <w:rPr>
                <w:rFonts w:ascii="Verdana" w:hAnsi="Verdana" w:cs="Arial"/>
                <w:b/>
                <w:kern w:val="2"/>
                <w:sz w:val="20"/>
              </w:rPr>
            </w:pPr>
            <w:r w:rsidRPr="00041C76">
              <w:rPr>
                <w:rFonts w:ascii="Verdana" w:hAnsi="Verdana" w:cs="Arial"/>
                <w:b/>
                <w:kern w:val="2"/>
                <w:sz w:val="20"/>
              </w:rPr>
              <w:t>6. PASLAUGŲ KOKYBĖ IR GARANTINIAI ĮSIPAREIGOJIMAI</w:t>
            </w:r>
          </w:p>
        </w:tc>
      </w:tr>
      <w:tr w:rsidR="003A6B17" w:rsidRPr="00041C76" w14:paraId="6AFC27F7" w14:textId="77777777" w:rsidTr="5B3C24A8">
        <w:trPr>
          <w:trHeight w:val="285"/>
        </w:trPr>
        <w:tc>
          <w:tcPr>
            <w:tcW w:w="3094" w:type="dxa"/>
            <w:gridSpan w:val="2"/>
          </w:tcPr>
          <w:p w14:paraId="24E7C81C" w14:textId="77777777" w:rsidR="003A6B17" w:rsidRPr="00041C76" w:rsidRDefault="003A6B17" w:rsidP="003A6B17">
            <w:pPr>
              <w:rPr>
                <w:rFonts w:ascii="Verdana" w:hAnsi="Verdana" w:cs="Arial"/>
                <w:b/>
                <w:kern w:val="2"/>
                <w:sz w:val="20"/>
              </w:rPr>
            </w:pPr>
            <w:r w:rsidRPr="00041C76">
              <w:rPr>
                <w:rFonts w:ascii="Verdana" w:hAnsi="Verdana" w:cs="Arial"/>
                <w:b/>
                <w:kern w:val="2"/>
                <w:sz w:val="20"/>
              </w:rPr>
              <w:t>6.1. Garantinis terminas</w:t>
            </w:r>
          </w:p>
        </w:tc>
        <w:tc>
          <w:tcPr>
            <w:tcW w:w="6441" w:type="dxa"/>
            <w:gridSpan w:val="2"/>
          </w:tcPr>
          <w:p w14:paraId="2A4317FE" w14:textId="4E98AD13" w:rsidR="003A6B17" w:rsidRPr="009C2A82" w:rsidRDefault="003A6B17" w:rsidP="003A6B17">
            <w:pPr>
              <w:rPr>
                <w:rFonts w:ascii="Verdana" w:hAnsi="Verdana" w:cs="Arial"/>
                <w:kern w:val="2"/>
                <w:sz w:val="20"/>
              </w:rPr>
            </w:pPr>
            <w:r w:rsidRPr="00041C76">
              <w:rPr>
                <w:rFonts w:ascii="Verdana" w:hAnsi="Verdana" w:cs="Arial"/>
                <w:kern w:val="2"/>
                <w:sz w:val="20"/>
              </w:rPr>
              <w:t>Netaikoma</w:t>
            </w:r>
          </w:p>
        </w:tc>
      </w:tr>
      <w:tr w:rsidR="003A6B17" w:rsidRPr="00041C76" w14:paraId="029C51DA" w14:textId="77777777" w:rsidTr="5B3C24A8">
        <w:trPr>
          <w:trHeight w:val="300"/>
        </w:trPr>
        <w:tc>
          <w:tcPr>
            <w:tcW w:w="3094" w:type="dxa"/>
            <w:gridSpan w:val="2"/>
          </w:tcPr>
          <w:p w14:paraId="66960D83" w14:textId="77777777" w:rsidR="003A6B17" w:rsidRPr="00041C76" w:rsidRDefault="003A6B17" w:rsidP="003A6B17">
            <w:pPr>
              <w:rPr>
                <w:rFonts w:ascii="Verdana" w:hAnsi="Verdana" w:cs="Arial"/>
                <w:b/>
                <w:kern w:val="2"/>
                <w:sz w:val="20"/>
              </w:rPr>
            </w:pPr>
            <w:r w:rsidRPr="00041C76">
              <w:rPr>
                <w:rFonts w:ascii="Verdana" w:hAnsi="Verdana" w:cs="Arial"/>
                <w:b/>
                <w:sz w:val="20"/>
              </w:rPr>
              <w:t>6.2. Terminas Paslaugų trūkumams pašalinti</w:t>
            </w:r>
          </w:p>
        </w:tc>
        <w:tc>
          <w:tcPr>
            <w:tcW w:w="6441" w:type="dxa"/>
            <w:gridSpan w:val="2"/>
          </w:tcPr>
          <w:p w14:paraId="3DB5CD93" w14:textId="5ACA605F" w:rsidR="003A6B17" w:rsidRPr="00041C76" w:rsidRDefault="003A6B17" w:rsidP="5B3C24A8">
            <w:pPr>
              <w:rPr>
                <w:rFonts w:ascii="Verdana" w:hAnsi="Verdana" w:cs="Arial"/>
                <w:kern w:val="2"/>
                <w:sz w:val="20"/>
              </w:rPr>
            </w:pPr>
            <w:r w:rsidRPr="5B3C24A8">
              <w:rPr>
                <w:rFonts w:ascii="Verdana" w:hAnsi="Verdana" w:cs="Arial"/>
                <w:kern w:val="2"/>
                <w:sz w:val="20"/>
              </w:rPr>
              <w:t>Paslaugų teikėjas turi užtikrinti Paslaugų suteikimą. Paslaugų teikimo terminai nurodyti Techninėje specifikacijoje</w:t>
            </w:r>
          </w:p>
        </w:tc>
      </w:tr>
      <w:tr w:rsidR="003A6B17" w:rsidRPr="00041C76" w14:paraId="79A63541" w14:textId="77777777" w:rsidTr="5B3C24A8">
        <w:trPr>
          <w:trHeight w:val="300"/>
        </w:trPr>
        <w:tc>
          <w:tcPr>
            <w:tcW w:w="3094" w:type="dxa"/>
            <w:gridSpan w:val="2"/>
          </w:tcPr>
          <w:p w14:paraId="41FCDCAE" w14:textId="77777777" w:rsidR="003A6B17" w:rsidRPr="00041C76" w:rsidRDefault="003A6B17" w:rsidP="003A6B17">
            <w:pPr>
              <w:rPr>
                <w:rFonts w:ascii="Verdana" w:hAnsi="Verdana" w:cs="Arial"/>
                <w:b/>
                <w:sz w:val="20"/>
              </w:rPr>
            </w:pPr>
            <w:r w:rsidRPr="00041C76">
              <w:rPr>
                <w:rFonts w:ascii="Verdana" w:hAnsi="Verdana" w:cs="Arial"/>
                <w:b/>
                <w:sz w:val="20"/>
              </w:rPr>
              <w:t xml:space="preserve">6.3. Kokybinių kriterijų įgyvendinimo </w:t>
            </w:r>
            <w:r w:rsidRPr="00041C76">
              <w:rPr>
                <w:rFonts w:ascii="Verdana" w:hAnsi="Verdana" w:cs="Arial"/>
                <w:b/>
                <w:bCs/>
                <w:sz w:val="20"/>
              </w:rPr>
              <w:t xml:space="preserve">ir </w:t>
            </w:r>
            <w:r w:rsidRPr="00041C76">
              <w:rPr>
                <w:rFonts w:ascii="Verdana" w:hAnsi="Verdana" w:cs="Arial"/>
                <w:b/>
                <w:sz w:val="20"/>
              </w:rPr>
              <w:t>tikrinimo tvarka</w:t>
            </w:r>
          </w:p>
        </w:tc>
        <w:tc>
          <w:tcPr>
            <w:tcW w:w="6441" w:type="dxa"/>
            <w:gridSpan w:val="2"/>
          </w:tcPr>
          <w:p w14:paraId="1CAAD9CE" w14:textId="652DCB90" w:rsidR="003A6B17" w:rsidRPr="00041C76" w:rsidRDefault="003A6B17" w:rsidP="003A6B17">
            <w:pPr>
              <w:rPr>
                <w:rFonts w:ascii="Verdana" w:hAnsi="Verdana" w:cs="Arial"/>
                <w:kern w:val="2"/>
                <w:sz w:val="20"/>
              </w:rPr>
            </w:pPr>
            <w:r w:rsidRPr="00041C76">
              <w:rPr>
                <w:rFonts w:ascii="Verdana" w:hAnsi="Verdana" w:cs="Arial"/>
                <w:kern w:val="2"/>
                <w:sz w:val="20"/>
              </w:rPr>
              <w:t xml:space="preserve">Netaikoma </w:t>
            </w:r>
          </w:p>
          <w:p w14:paraId="5C105553" w14:textId="4449708D" w:rsidR="003A6B17" w:rsidRPr="00041C76" w:rsidRDefault="003A6B17" w:rsidP="003A6B17">
            <w:pPr>
              <w:rPr>
                <w:rFonts w:ascii="Verdana" w:hAnsi="Verdana" w:cs="Arial"/>
                <w:kern w:val="2"/>
                <w:sz w:val="20"/>
              </w:rPr>
            </w:pPr>
          </w:p>
        </w:tc>
      </w:tr>
      <w:tr w:rsidR="003A6B17" w:rsidRPr="00041C76" w14:paraId="143A7F67" w14:textId="77777777" w:rsidTr="5B3C24A8">
        <w:trPr>
          <w:trHeight w:val="300"/>
        </w:trPr>
        <w:tc>
          <w:tcPr>
            <w:tcW w:w="9535" w:type="dxa"/>
            <w:gridSpan w:val="4"/>
          </w:tcPr>
          <w:p w14:paraId="7855F239" w14:textId="77777777" w:rsidR="003A6B17" w:rsidRPr="00041C76" w:rsidRDefault="003A6B17" w:rsidP="003A6B17">
            <w:pPr>
              <w:jc w:val="center"/>
              <w:rPr>
                <w:rFonts w:ascii="Verdana" w:hAnsi="Verdana" w:cs="Arial"/>
                <w:b/>
                <w:kern w:val="2"/>
                <w:sz w:val="20"/>
              </w:rPr>
            </w:pPr>
            <w:r w:rsidRPr="00041C76">
              <w:rPr>
                <w:rFonts w:ascii="Verdana" w:hAnsi="Verdana" w:cs="Arial"/>
                <w:b/>
                <w:kern w:val="2"/>
                <w:sz w:val="20"/>
              </w:rPr>
              <w:t>7. SUTARTIES VYKDYMUI PASITELKIAMI SUBTIEKĖJAI IR (AR) SPECIALISTAI</w:t>
            </w:r>
          </w:p>
        </w:tc>
      </w:tr>
      <w:tr w:rsidR="003A6B17" w:rsidRPr="00041C76" w14:paraId="5D434D1C" w14:textId="77777777" w:rsidTr="5B3C24A8">
        <w:trPr>
          <w:trHeight w:val="300"/>
        </w:trPr>
        <w:tc>
          <w:tcPr>
            <w:tcW w:w="3094" w:type="dxa"/>
            <w:gridSpan w:val="2"/>
          </w:tcPr>
          <w:p w14:paraId="23364E4A" w14:textId="77777777" w:rsidR="003A6B17" w:rsidRPr="00041C76" w:rsidRDefault="003A6B17" w:rsidP="003A6B17">
            <w:pPr>
              <w:rPr>
                <w:rFonts w:ascii="Verdana" w:hAnsi="Verdana" w:cs="Arial"/>
                <w:b/>
                <w:bCs/>
                <w:kern w:val="2"/>
                <w:sz w:val="20"/>
              </w:rPr>
            </w:pPr>
            <w:r w:rsidRPr="00041C76">
              <w:rPr>
                <w:rFonts w:ascii="Verdana" w:hAnsi="Verdana" w:cs="Arial"/>
                <w:b/>
                <w:bCs/>
                <w:kern w:val="2"/>
                <w:sz w:val="20"/>
              </w:rPr>
              <w:t>7.1. Sutarties vykdymui pasitelkiami subtiekėjai ir (ar) specialistai</w:t>
            </w:r>
          </w:p>
        </w:tc>
        <w:tc>
          <w:tcPr>
            <w:tcW w:w="6441" w:type="dxa"/>
            <w:gridSpan w:val="2"/>
          </w:tcPr>
          <w:p w14:paraId="75662560" w14:textId="77777777" w:rsidR="003A6B17" w:rsidRPr="00041C76" w:rsidRDefault="003A6B17" w:rsidP="003A6B17">
            <w:pPr>
              <w:rPr>
                <w:rFonts w:ascii="Verdana" w:hAnsi="Verdana" w:cs="Arial"/>
                <w:kern w:val="2"/>
                <w:sz w:val="20"/>
              </w:rPr>
            </w:pPr>
            <w:r w:rsidRPr="00041C76">
              <w:rPr>
                <w:rFonts w:ascii="Verdana" w:hAnsi="Verdana" w:cs="Arial"/>
                <w:kern w:val="2"/>
                <w:sz w:val="20"/>
              </w:rPr>
              <w:t>Sutarties vykdymui subtiekėjai ir (ar) specialistai nepasitelkiami.</w:t>
            </w:r>
          </w:p>
          <w:p w14:paraId="6AB4D26D" w14:textId="77777777" w:rsidR="003A6B17" w:rsidRPr="00041C76" w:rsidRDefault="003A6B17" w:rsidP="003A6B17">
            <w:pPr>
              <w:rPr>
                <w:rFonts w:ascii="Verdana" w:hAnsi="Verdana" w:cs="Arial"/>
                <w:kern w:val="2"/>
                <w:sz w:val="20"/>
              </w:rPr>
            </w:pPr>
          </w:p>
          <w:p w14:paraId="35F997DC" w14:textId="77777777" w:rsidR="003A6B17" w:rsidRPr="00041C76" w:rsidRDefault="003A6B17" w:rsidP="003A6B17">
            <w:pPr>
              <w:rPr>
                <w:rFonts w:ascii="Verdana" w:hAnsi="Verdana" w:cs="Arial"/>
                <w:color w:val="FF0000"/>
                <w:kern w:val="2"/>
                <w:sz w:val="20"/>
              </w:rPr>
            </w:pPr>
            <w:r w:rsidRPr="00041C76">
              <w:rPr>
                <w:rFonts w:ascii="Verdana" w:hAnsi="Verdana" w:cs="Arial"/>
                <w:color w:val="FF0000"/>
                <w:kern w:val="2"/>
                <w:sz w:val="20"/>
              </w:rPr>
              <w:t>arba</w:t>
            </w:r>
          </w:p>
          <w:p w14:paraId="43439ADA" w14:textId="77777777" w:rsidR="003A6B17" w:rsidRPr="00041C76" w:rsidRDefault="003A6B17" w:rsidP="003A6B17">
            <w:pPr>
              <w:rPr>
                <w:rFonts w:ascii="Verdana" w:hAnsi="Verdana" w:cs="Arial"/>
                <w:kern w:val="2"/>
                <w:sz w:val="20"/>
              </w:rPr>
            </w:pPr>
          </w:p>
          <w:p w14:paraId="1398856C" w14:textId="77777777" w:rsidR="003A6B17" w:rsidRPr="00041C76" w:rsidRDefault="003A6B17" w:rsidP="003A6B17">
            <w:pPr>
              <w:rPr>
                <w:rFonts w:ascii="Verdana" w:hAnsi="Verdana" w:cs="Arial"/>
                <w:b/>
                <w:kern w:val="2"/>
                <w:sz w:val="20"/>
              </w:rPr>
            </w:pPr>
            <w:r w:rsidRPr="00041C76">
              <w:rPr>
                <w:rFonts w:ascii="Verdana" w:hAnsi="Verdana" w:cs="Arial"/>
                <w:kern w:val="2"/>
                <w:sz w:val="20"/>
              </w:rPr>
              <w:t xml:space="preserve">Sutarties vykdymui pasitelkiami subtiekėjai ir (ar) specialistai yra nurodyti Sutarties priede Nr. </w:t>
            </w:r>
            <w:r w:rsidRPr="00041C76">
              <w:rPr>
                <w:rFonts w:ascii="Verdana" w:hAnsi="Verdana" w:cs="Arial"/>
                <w:kern w:val="2"/>
                <w:sz w:val="20"/>
                <w:highlight w:val="yellow"/>
              </w:rPr>
              <w:t>[...]</w:t>
            </w:r>
            <w:r w:rsidRPr="00041C76">
              <w:rPr>
                <w:rFonts w:ascii="Verdana" w:hAnsi="Verdana" w:cs="Arial"/>
                <w:kern w:val="2"/>
                <w:sz w:val="20"/>
              </w:rPr>
              <w:t xml:space="preserve"> „Sutarties vykdymui pasitelkiami subtiekėjai ir (ar) specialistai“</w:t>
            </w:r>
          </w:p>
        </w:tc>
      </w:tr>
      <w:tr w:rsidR="003A6B17" w:rsidRPr="00041C76" w14:paraId="56CDBDB5" w14:textId="77777777" w:rsidTr="5B3C24A8">
        <w:trPr>
          <w:trHeight w:val="300"/>
        </w:trPr>
        <w:tc>
          <w:tcPr>
            <w:tcW w:w="9535" w:type="dxa"/>
            <w:gridSpan w:val="4"/>
          </w:tcPr>
          <w:p w14:paraId="79F212F2" w14:textId="77777777" w:rsidR="003A6B17" w:rsidRPr="00041C76" w:rsidRDefault="003A6B17" w:rsidP="003A6B17">
            <w:pPr>
              <w:jc w:val="center"/>
              <w:rPr>
                <w:rFonts w:ascii="Verdana" w:hAnsi="Verdana" w:cs="Arial"/>
                <w:b/>
                <w:kern w:val="2"/>
                <w:sz w:val="20"/>
              </w:rPr>
            </w:pPr>
            <w:r w:rsidRPr="00041C76">
              <w:rPr>
                <w:rFonts w:ascii="Verdana" w:hAnsi="Verdana" w:cs="Arial"/>
                <w:b/>
                <w:kern w:val="2"/>
                <w:sz w:val="20"/>
              </w:rPr>
              <w:t>8. PRIEVOLIŲ PAGAL SUTARTĮ ĮVYKDYMO UŽTIKRINIMAS</w:t>
            </w:r>
          </w:p>
        </w:tc>
      </w:tr>
      <w:tr w:rsidR="003A6B17" w:rsidRPr="00041C76" w14:paraId="2550B9E9" w14:textId="77777777" w:rsidTr="5B3C24A8">
        <w:trPr>
          <w:trHeight w:val="300"/>
        </w:trPr>
        <w:tc>
          <w:tcPr>
            <w:tcW w:w="3094" w:type="dxa"/>
            <w:gridSpan w:val="2"/>
          </w:tcPr>
          <w:p w14:paraId="2DF3A2E5" w14:textId="77777777" w:rsidR="003A6B17" w:rsidRPr="00041C76" w:rsidRDefault="003A6B17" w:rsidP="003A6B17">
            <w:pPr>
              <w:rPr>
                <w:rFonts w:ascii="Verdana" w:hAnsi="Verdana" w:cs="Arial"/>
                <w:b/>
                <w:kern w:val="2"/>
                <w:sz w:val="20"/>
              </w:rPr>
            </w:pPr>
            <w:r w:rsidRPr="00041C76">
              <w:rPr>
                <w:rFonts w:ascii="Verdana" w:hAnsi="Verdana" w:cs="Arial"/>
                <w:b/>
                <w:kern w:val="2"/>
                <w:sz w:val="20"/>
              </w:rPr>
              <w:t>8.1. Prievolių pagal Sutartį įvykdymo užtikrinimas</w:t>
            </w:r>
          </w:p>
        </w:tc>
        <w:tc>
          <w:tcPr>
            <w:tcW w:w="6441" w:type="dxa"/>
            <w:gridSpan w:val="2"/>
          </w:tcPr>
          <w:p w14:paraId="76BCF25F" w14:textId="4F251C63" w:rsidR="003A6B17" w:rsidRPr="00041C76" w:rsidRDefault="003A6B17" w:rsidP="003A6B17">
            <w:pPr>
              <w:rPr>
                <w:rFonts w:ascii="Verdana" w:hAnsi="Verdana" w:cs="Arial"/>
                <w:kern w:val="2"/>
                <w:sz w:val="20"/>
              </w:rPr>
            </w:pPr>
            <w:r w:rsidRPr="00041C76">
              <w:rPr>
                <w:rFonts w:ascii="Verdana" w:hAnsi="Verdana" w:cs="Arial"/>
                <w:kern w:val="2"/>
                <w:sz w:val="20"/>
              </w:rPr>
              <w:t>Prievolių pagal Sutartį įvykdymas užtikrinamas</w:t>
            </w:r>
            <w:r>
              <w:rPr>
                <w:rFonts w:ascii="Verdana" w:hAnsi="Verdana" w:cs="Arial"/>
                <w:color w:val="4472C4"/>
                <w:kern w:val="2"/>
                <w:sz w:val="20"/>
              </w:rPr>
              <w:t>:</w:t>
            </w:r>
          </w:p>
          <w:p w14:paraId="49AB15C8" w14:textId="77777777" w:rsidR="003A6B17" w:rsidRPr="00041C76" w:rsidRDefault="003A6B17" w:rsidP="003A6B17">
            <w:pPr>
              <w:rPr>
                <w:rFonts w:ascii="Verdana" w:hAnsi="Verdana" w:cs="Arial"/>
                <w:kern w:val="2"/>
                <w:sz w:val="20"/>
              </w:rPr>
            </w:pPr>
            <w:r w:rsidRPr="00041C76">
              <w:rPr>
                <w:rFonts w:ascii="Verdana" w:hAnsi="Verdana" w:cs="Arial"/>
                <w:kern w:val="2"/>
                <w:sz w:val="20"/>
              </w:rPr>
              <w:t>Netesybomis (delspinigiais, bauda);</w:t>
            </w:r>
          </w:p>
          <w:p w14:paraId="7E80913C" w14:textId="5DBEE0F9" w:rsidR="003A6B17" w:rsidRPr="00041C76" w:rsidRDefault="003A6B17" w:rsidP="003A6B17">
            <w:pPr>
              <w:rPr>
                <w:rFonts w:ascii="Verdana" w:hAnsi="Verdana" w:cs="Arial"/>
                <w:kern w:val="2"/>
                <w:sz w:val="20"/>
              </w:rPr>
            </w:pPr>
          </w:p>
        </w:tc>
      </w:tr>
      <w:tr w:rsidR="003A6B17" w:rsidRPr="00041C76" w14:paraId="00EE7F74" w14:textId="77777777" w:rsidTr="5B3C24A8">
        <w:trPr>
          <w:trHeight w:val="300"/>
        </w:trPr>
        <w:tc>
          <w:tcPr>
            <w:tcW w:w="3094" w:type="dxa"/>
            <w:gridSpan w:val="2"/>
          </w:tcPr>
          <w:p w14:paraId="24F8F716" w14:textId="77777777" w:rsidR="003A6B17" w:rsidRPr="00041C76" w:rsidRDefault="003A6B17" w:rsidP="003A6B17">
            <w:pPr>
              <w:rPr>
                <w:rFonts w:ascii="Verdana" w:hAnsi="Verdana" w:cs="Arial"/>
                <w:b/>
                <w:kern w:val="2"/>
                <w:sz w:val="20"/>
              </w:rPr>
            </w:pPr>
            <w:r w:rsidRPr="00041C76">
              <w:rPr>
                <w:rFonts w:ascii="Verdana" w:hAnsi="Verdana" w:cs="Arial"/>
                <w:b/>
                <w:kern w:val="2"/>
                <w:sz w:val="20"/>
              </w:rPr>
              <w:t>8.2 Sutarties įvykdymo užtikrinimo galiojimo terminas</w:t>
            </w:r>
          </w:p>
        </w:tc>
        <w:tc>
          <w:tcPr>
            <w:tcW w:w="6441" w:type="dxa"/>
            <w:gridSpan w:val="2"/>
          </w:tcPr>
          <w:p w14:paraId="7E2BDFDB" w14:textId="77777777" w:rsidR="003A6B17" w:rsidRPr="00041C76" w:rsidRDefault="003A6B17" w:rsidP="003A6B17">
            <w:pPr>
              <w:rPr>
                <w:rFonts w:ascii="Verdana" w:hAnsi="Verdana" w:cs="Arial"/>
                <w:kern w:val="2"/>
                <w:sz w:val="20"/>
              </w:rPr>
            </w:pPr>
            <w:r w:rsidRPr="00041C76">
              <w:rPr>
                <w:rFonts w:ascii="Verdana" w:hAnsi="Verdana" w:cs="Arial"/>
                <w:kern w:val="2"/>
                <w:sz w:val="20"/>
              </w:rPr>
              <w:t>Netaikoma</w:t>
            </w:r>
          </w:p>
          <w:p w14:paraId="49273A25" w14:textId="7EC99695" w:rsidR="003A6B17" w:rsidRPr="00041C76" w:rsidRDefault="003A6B17" w:rsidP="003A6B17">
            <w:pPr>
              <w:rPr>
                <w:rFonts w:ascii="Verdana" w:hAnsi="Verdana" w:cs="Arial"/>
                <w:kern w:val="2"/>
                <w:sz w:val="20"/>
              </w:rPr>
            </w:pPr>
          </w:p>
        </w:tc>
      </w:tr>
      <w:tr w:rsidR="003A6B17" w:rsidRPr="00041C76" w14:paraId="22BAE69C" w14:textId="77777777" w:rsidTr="5B3C24A8">
        <w:trPr>
          <w:trHeight w:val="300"/>
        </w:trPr>
        <w:tc>
          <w:tcPr>
            <w:tcW w:w="3094" w:type="dxa"/>
            <w:gridSpan w:val="2"/>
          </w:tcPr>
          <w:p w14:paraId="589C28BB" w14:textId="77777777" w:rsidR="003A6B17" w:rsidRPr="00041C76" w:rsidRDefault="003A6B17" w:rsidP="003A6B17">
            <w:pPr>
              <w:rPr>
                <w:rFonts w:ascii="Verdana" w:hAnsi="Verdana" w:cs="Arial"/>
                <w:b/>
                <w:kern w:val="2"/>
                <w:sz w:val="20"/>
              </w:rPr>
            </w:pPr>
            <w:r w:rsidRPr="00041C76">
              <w:rPr>
                <w:rFonts w:ascii="Verdana" w:hAnsi="Verdana" w:cs="Arial"/>
                <w:b/>
                <w:kern w:val="2"/>
                <w:sz w:val="20"/>
              </w:rPr>
              <w:t>8.3. Sutarties įvykdymo užtikrinimo pateikimas</w:t>
            </w:r>
          </w:p>
        </w:tc>
        <w:tc>
          <w:tcPr>
            <w:tcW w:w="6441" w:type="dxa"/>
            <w:gridSpan w:val="2"/>
          </w:tcPr>
          <w:p w14:paraId="79D3727C" w14:textId="77777777" w:rsidR="003A6B17" w:rsidRPr="00041C76" w:rsidRDefault="003A6B17" w:rsidP="003A6B17">
            <w:pPr>
              <w:rPr>
                <w:rFonts w:ascii="Verdana" w:hAnsi="Verdana" w:cs="Arial"/>
                <w:kern w:val="2"/>
                <w:sz w:val="20"/>
              </w:rPr>
            </w:pPr>
            <w:r w:rsidRPr="00041C76">
              <w:rPr>
                <w:rFonts w:ascii="Verdana" w:hAnsi="Verdana" w:cs="Arial"/>
                <w:kern w:val="2"/>
                <w:sz w:val="20"/>
              </w:rPr>
              <w:t>Netaikoma</w:t>
            </w:r>
          </w:p>
          <w:p w14:paraId="196DC212" w14:textId="16A2C213" w:rsidR="003A6B17" w:rsidRPr="00041C76" w:rsidRDefault="003A6B17" w:rsidP="003A6B17">
            <w:pPr>
              <w:rPr>
                <w:rFonts w:ascii="Verdana" w:hAnsi="Verdana" w:cs="Arial"/>
                <w:sz w:val="20"/>
              </w:rPr>
            </w:pPr>
          </w:p>
        </w:tc>
      </w:tr>
      <w:tr w:rsidR="003A6B17" w:rsidRPr="00041C76" w14:paraId="3121CA65" w14:textId="77777777" w:rsidTr="5B3C24A8">
        <w:trPr>
          <w:trHeight w:val="300"/>
        </w:trPr>
        <w:tc>
          <w:tcPr>
            <w:tcW w:w="9535" w:type="dxa"/>
            <w:gridSpan w:val="4"/>
          </w:tcPr>
          <w:p w14:paraId="772DBFBE" w14:textId="77777777" w:rsidR="003A6B17" w:rsidRPr="00041C76" w:rsidRDefault="003A6B17" w:rsidP="003A6B17">
            <w:pPr>
              <w:jc w:val="center"/>
              <w:rPr>
                <w:rFonts w:ascii="Verdana" w:hAnsi="Verdana" w:cs="Arial"/>
                <w:b/>
                <w:kern w:val="2"/>
                <w:sz w:val="20"/>
              </w:rPr>
            </w:pPr>
            <w:r w:rsidRPr="00041C76">
              <w:rPr>
                <w:rFonts w:ascii="Verdana" w:hAnsi="Verdana" w:cs="Arial"/>
                <w:b/>
                <w:kern w:val="2"/>
                <w:sz w:val="20"/>
              </w:rPr>
              <w:t>9. ŠALIŲ ATSAKOMYBĖ</w:t>
            </w:r>
          </w:p>
        </w:tc>
      </w:tr>
      <w:tr w:rsidR="003A6B17" w:rsidRPr="00041C76" w14:paraId="6E2F209E" w14:textId="77777777" w:rsidTr="5B3C24A8">
        <w:trPr>
          <w:trHeight w:val="300"/>
        </w:trPr>
        <w:tc>
          <w:tcPr>
            <w:tcW w:w="3094" w:type="dxa"/>
            <w:gridSpan w:val="2"/>
          </w:tcPr>
          <w:p w14:paraId="785E4D98" w14:textId="77777777" w:rsidR="003A6B17" w:rsidRPr="00041C76" w:rsidRDefault="003A6B17" w:rsidP="003A6B17">
            <w:pPr>
              <w:rPr>
                <w:rFonts w:ascii="Verdana" w:hAnsi="Verdana" w:cs="Arial"/>
                <w:b/>
                <w:kern w:val="2"/>
                <w:sz w:val="20"/>
              </w:rPr>
            </w:pPr>
            <w:r w:rsidRPr="00041C76">
              <w:rPr>
                <w:rFonts w:ascii="Verdana" w:hAnsi="Verdana" w:cs="Arial"/>
                <w:b/>
                <w:kern w:val="2"/>
                <w:sz w:val="20"/>
              </w:rPr>
              <w:t>9.1. Pirkėjui taikomos netesybos už mokėjimų pagal Sutartį vėlavimą</w:t>
            </w:r>
          </w:p>
        </w:tc>
        <w:tc>
          <w:tcPr>
            <w:tcW w:w="6441" w:type="dxa"/>
            <w:gridSpan w:val="2"/>
          </w:tcPr>
          <w:p w14:paraId="784E480D" w14:textId="16B378A9" w:rsidR="003A6B17" w:rsidRPr="00C6247F" w:rsidRDefault="003A6B17" w:rsidP="003A6B17">
            <w:pPr>
              <w:jc w:val="both"/>
              <w:rPr>
                <w:rFonts w:ascii="Verdana" w:hAnsi="Verdana" w:cs="Arial"/>
                <w:kern w:val="2"/>
                <w:sz w:val="20"/>
              </w:rPr>
            </w:pPr>
            <w:r w:rsidRPr="00C6247F">
              <w:rPr>
                <w:rFonts w:ascii="Verdana" w:hAnsi="Verdana" w:cs="Arial"/>
                <w:kern w:val="2"/>
                <w:sz w:val="20"/>
              </w:rPr>
              <w:t>Jei Pirkėjas, gavęs tinkamai pateiktą ir užpildytą Sąskaitą, uždelsia atsiskaityti už tinkamai Tiekėjo suteiktas kokybiškas Paslaugas per Sutartyje nurodytą terminą, Tiekėjas nuo kitos nei nustatytas terminas dienos skaičiuoja Pirkėjui 0,0</w:t>
            </w:r>
            <w:r>
              <w:rPr>
                <w:rFonts w:ascii="Verdana" w:hAnsi="Verdana" w:cs="Arial"/>
                <w:kern w:val="2"/>
                <w:sz w:val="20"/>
                <w:lang w:val="en-US"/>
              </w:rPr>
              <w:t>4</w:t>
            </w:r>
            <w:r w:rsidRPr="00C6247F">
              <w:rPr>
                <w:rFonts w:ascii="Verdana" w:hAnsi="Verdana" w:cs="Arial"/>
                <w:kern w:val="2"/>
                <w:sz w:val="20"/>
              </w:rPr>
              <w:t xml:space="preserve"> (</w:t>
            </w:r>
            <w:r>
              <w:rPr>
                <w:rFonts w:ascii="Verdana" w:hAnsi="Verdana" w:cs="Arial"/>
                <w:kern w:val="2"/>
                <w:sz w:val="20"/>
              </w:rPr>
              <w:t>keturių</w:t>
            </w:r>
            <w:r w:rsidRPr="00C6247F">
              <w:rPr>
                <w:rFonts w:ascii="Verdana" w:hAnsi="Verdana" w:cs="Arial"/>
                <w:kern w:val="2"/>
                <w:sz w:val="20"/>
              </w:rPr>
              <w:t xml:space="preserve"> šimt</w:t>
            </w:r>
            <w:r>
              <w:rPr>
                <w:rFonts w:ascii="Verdana" w:hAnsi="Verdana" w:cs="Arial"/>
                <w:kern w:val="2"/>
                <w:sz w:val="20"/>
              </w:rPr>
              <w:t>ųjų</w:t>
            </w:r>
            <w:r w:rsidRPr="00C6247F">
              <w:rPr>
                <w:rFonts w:ascii="Verdana" w:hAnsi="Verdana" w:cs="Arial"/>
                <w:kern w:val="2"/>
                <w:sz w:val="20"/>
              </w:rPr>
              <w:t>) dydžio delspinigius nuo neapmokėtos sumos be PVM už kiekvieną vėlavimo dieną.</w:t>
            </w:r>
          </w:p>
        </w:tc>
      </w:tr>
      <w:tr w:rsidR="003A6B17" w:rsidRPr="00041C76" w14:paraId="791CF2E0" w14:textId="77777777" w:rsidTr="5B3C24A8">
        <w:trPr>
          <w:trHeight w:val="300"/>
        </w:trPr>
        <w:tc>
          <w:tcPr>
            <w:tcW w:w="3094" w:type="dxa"/>
            <w:gridSpan w:val="2"/>
          </w:tcPr>
          <w:p w14:paraId="21033E05" w14:textId="77777777" w:rsidR="003A6B17" w:rsidRPr="00041C76" w:rsidRDefault="003A6B17" w:rsidP="003A6B17">
            <w:pPr>
              <w:rPr>
                <w:rFonts w:ascii="Verdana" w:hAnsi="Verdana" w:cs="Arial"/>
                <w:b/>
                <w:kern w:val="2"/>
                <w:sz w:val="20"/>
              </w:rPr>
            </w:pPr>
            <w:r w:rsidRPr="00041C76">
              <w:rPr>
                <w:rFonts w:ascii="Verdana" w:hAnsi="Verdana" w:cs="Arial"/>
                <w:b/>
                <w:sz w:val="20"/>
              </w:rPr>
              <w:lastRenderedPageBreak/>
              <w:t>9.2. Tiekėjui taikomos netesybos</w:t>
            </w:r>
          </w:p>
        </w:tc>
        <w:tc>
          <w:tcPr>
            <w:tcW w:w="6441" w:type="dxa"/>
            <w:gridSpan w:val="2"/>
          </w:tcPr>
          <w:p w14:paraId="146EF998" w14:textId="64F75C9E" w:rsidR="003A6B17" w:rsidRPr="00C6247F" w:rsidRDefault="003A6B17" w:rsidP="5435BA31">
            <w:pPr>
              <w:jc w:val="both"/>
              <w:rPr>
                <w:rFonts w:ascii="Verdana" w:hAnsi="Verdana" w:cs="Arial"/>
                <w:kern w:val="2"/>
                <w:sz w:val="20"/>
              </w:rPr>
            </w:pPr>
            <w:r w:rsidRPr="5435BA31">
              <w:rPr>
                <w:rFonts w:ascii="Verdana" w:hAnsi="Verdana" w:cs="Arial"/>
                <w:kern w:val="2"/>
                <w:sz w:val="20"/>
              </w:rPr>
              <w:t>9.2.1. Jeigu Tiekėjas vėluoja suteikti Paslaugas arba nevykdo kitų sutartinių įsipareigojimų, Pirkėjas nuo kitos nei nustatytas terminas dienos Tiekėjui skaičiuoja 0,0</w:t>
            </w:r>
            <w:r w:rsidRPr="5435BA31">
              <w:rPr>
                <w:rFonts w:ascii="Verdana" w:hAnsi="Verdana" w:cs="Arial"/>
                <w:kern w:val="2"/>
                <w:sz w:val="20"/>
                <w:lang w:val="en-US"/>
              </w:rPr>
              <w:t>4</w:t>
            </w:r>
            <w:r w:rsidRPr="5435BA31">
              <w:rPr>
                <w:rFonts w:ascii="Verdana" w:hAnsi="Verdana" w:cs="Arial"/>
                <w:kern w:val="2"/>
                <w:sz w:val="20"/>
              </w:rPr>
              <w:t xml:space="preserve"> (keturių šimtųjų) procento dydžio delspinigius už kiekvieną uždelstą dieną </w:t>
            </w:r>
            <w:r w:rsidR="00EA5EAC" w:rsidRPr="00EA5EAC">
              <w:rPr>
                <w:rFonts w:ascii="Verdana" w:hAnsi="Verdana" w:cs="Arial"/>
                <w:kern w:val="2"/>
                <w:sz w:val="20"/>
              </w:rPr>
              <w:t>nuo pradinės sutarties vertės</w:t>
            </w:r>
            <w:r w:rsidRPr="5435BA31">
              <w:rPr>
                <w:rFonts w:ascii="Verdana" w:hAnsi="Verdana" w:cs="Arial"/>
                <w:kern w:val="2"/>
                <w:sz w:val="20"/>
              </w:rPr>
              <w:t xml:space="preserve"> be PVM.</w:t>
            </w:r>
          </w:p>
          <w:p w14:paraId="7E114F52" w14:textId="0ACF9E4C" w:rsidR="003A6B17" w:rsidRPr="00C6247F" w:rsidRDefault="003A6B17" w:rsidP="003A6B17">
            <w:pPr>
              <w:jc w:val="both"/>
              <w:rPr>
                <w:rFonts w:ascii="Verdana" w:hAnsi="Verdana" w:cs="Arial"/>
                <w:b/>
                <w:kern w:val="2"/>
                <w:sz w:val="20"/>
              </w:rPr>
            </w:pPr>
            <w:r w:rsidRPr="00C6247F">
              <w:rPr>
                <w:rFonts w:ascii="Verdana" w:hAnsi="Verdana" w:cs="Arial"/>
                <w:kern w:val="2"/>
                <w:sz w:val="20"/>
              </w:rPr>
              <w:t xml:space="preserve">9.2.2. Tiekėjas privalo sumokėti Pirkėjui netesybas per 5 (penkias)  dienas nuo Pirkėjo pareikalavimo, jeigu netesybų suma nėra </w:t>
            </w:r>
            <w:r w:rsidRPr="00C6247F">
              <w:rPr>
                <w:rFonts w:ascii="Verdana" w:hAnsi="Verdana" w:cs="Arial"/>
                <w:sz w:val="20"/>
              </w:rPr>
              <w:t>išskaitoma iš Tiekėjui mokėtinos sumos.</w:t>
            </w:r>
          </w:p>
        </w:tc>
      </w:tr>
      <w:tr w:rsidR="003A6B17" w:rsidRPr="00041C76" w14:paraId="535564A9" w14:textId="77777777" w:rsidTr="5B3C24A8">
        <w:trPr>
          <w:trHeight w:val="300"/>
        </w:trPr>
        <w:tc>
          <w:tcPr>
            <w:tcW w:w="3094" w:type="dxa"/>
            <w:gridSpan w:val="2"/>
          </w:tcPr>
          <w:p w14:paraId="669E6DCA" w14:textId="77777777" w:rsidR="003A6B17" w:rsidRPr="00041C76" w:rsidRDefault="003A6B17" w:rsidP="003A6B17">
            <w:pPr>
              <w:rPr>
                <w:rFonts w:ascii="Verdana" w:hAnsi="Verdana" w:cs="Arial"/>
                <w:b/>
                <w:kern w:val="2"/>
                <w:sz w:val="20"/>
              </w:rPr>
            </w:pPr>
            <w:r w:rsidRPr="00041C76">
              <w:rPr>
                <w:rFonts w:ascii="Verdana" w:hAnsi="Verdana" w:cs="Arial"/>
                <w:b/>
                <w:kern w:val="2"/>
                <w:sz w:val="20"/>
              </w:rPr>
              <w:t>9.3. Tiekėjui / Pirkėjui taikoma bauda nutraukus Sutartį dėl esminio Sutarties pažeidimo ar nepagrįstai nutraukus Sutarties vykdymą ne Sutartyje nustatyta tvarka</w:t>
            </w:r>
          </w:p>
        </w:tc>
        <w:tc>
          <w:tcPr>
            <w:tcW w:w="6441" w:type="dxa"/>
            <w:gridSpan w:val="2"/>
          </w:tcPr>
          <w:p w14:paraId="3E598CC4" w14:textId="77777777" w:rsidR="003A6B17" w:rsidRPr="00C6247F" w:rsidRDefault="003A6B17" w:rsidP="003A6B17">
            <w:pPr>
              <w:jc w:val="both"/>
              <w:rPr>
                <w:rFonts w:ascii="Verdana" w:hAnsi="Verdana" w:cs="Arial"/>
                <w:kern w:val="2"/>
                <w:sz w:val="20"/>
              </w:rPr>
            </w:pPr>
            <w:r w:rsidRPr="00C6247F">
              <w:rPr>
                <w:rFonts w:ascii="Verdana" w:hAnsi="Verdana" w:cs="Arial"/>
                <w:kern w:val="2"/>
                <w:sz w:val="20"/>
              </w:rPr>
              <w:t>9.3.1. Nutraukus Sutartį dėl esminio Sutarties pažeidimo, nustatyto Sutarties Specialiosiose sąlygose, mokama 4 (keturių) procentų dydžio bauda nuo Pradinės Sutarties vertės, nurodytos Specialiųjų sąlygų 5.2 punkte.</w:t>
            </w:r>
          </w:p>
          <w:p w14:paraId="54EE418B" w14:textId="0C7A1858" w:rsidR="003A6B17" w:rsidRPr="00C6247F" w:rsidRDefault="003A6B17" w:rsidP="003A6B17">
            <w:pPr>
              <w:jc w:val="both"/>
              <w:rPr>
                <w:rFonts w:ascii="Verdana" w:hAnsi="Verdana" w:cs="Arial"/>
                <w:kern w:val="2"/>
                <w:sz w:val="20"/>
              </w:rPr>
            </w:pPr>
            <w:r w:rsidRPr="00C6247F">
              <w:rPr>
                <w:rFonts w:ascii="Verdana" w:hAnsi="Verdana" w:cs="Arial"/>
                <w:kern w:val="2"/>
                <w:sz w:val="20"/>
              </w:rPr>
              <w:t>9.3.2. Nepagrįstai nutraukus Sutarties vykdymą ne Sutartyje nustatyta tvarka, mokama 4 (keturių) procentų dydžio bauda nuo Pradinės Sutarties vertės, nurodytos Specialiųjų sąlygų 5.2 punkte.</w:t>
            </w:r>
          </w:p>
        </w:tc>
      </w:tr>
      <w:tr w:rsidR="003A6B17" w:rsidRPr="00041C76" w14:paraId="0DE13579" w14:textId="77777777" w:rsidTr="5B3C24A8">
        <w:trPr>
          <w:trHeight w:val="300"/>
        </w:trPr>
        <w:tc>
          <w:tcPr>
            <w:tcW w:w="3094" w:type="dxa"/>
            <w:gridSpan w:val="2"/>
          </w:tcPr>
          <w:p w14:paraId="0E038835" w14:textId="77777777" w:rsidR="003A6B17" w:rsidRPr="00041C76" w:rsidRDefault="003A6B17" w:rsidP="003A6B17">
            <w:pPr>
              <w:rPr>
                <w:rFonts w:ascii="Verdana" w:hAnsi="Verdana" w:cs="Arial"/>
                <w:b/>
                <w:kern w:val="2"/>
                <w:sz w:val="20"/>
              </w:rPr>
            </w:pPr>
            <w:r w:rsidRPr="00041C76">
              <w:rPr>
                <w:rFonts w:ascii="Verdana" w:hAnsi="Verdana" w:cs="Arial"/>
                <w:b/>
                <w:kern w:val="2"/>
                <w:sz w:val="20"/>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88D0071" w14:textId="77777777" w:rsidR="003A6B17" w:rsidRPr="00041C76" w:rsidRDefault="003A6B17" w:rsidP="003A6B17">
            <w:pPr>
              <w:rPr>
                <w:rFonts w:ascii="Verdana" w:hAnsi="Verdana" w:cs="Arial"/>
                <w:color w:val="000000"/>
                <w:kern w:val="2"/>
                <w:sz w:val="20"/>
              </w:rPr>
            </w:pPr>
            <w:r w:rsidRPr="00041C76">
              <w:rPr>
                <w:rFonts w:ascii="Verdana" w:hAnsi="Verdana" w:cs="Arial"/>
                <w:color w:val="000000"/>
                <w:kern w:val="2"/>
                <w:sz w:val="20"/>
              </w:rPr>
              <w:t>Netaikoma</w:t>
            </w:r>
          </w:p>
          <w:p w14:paraId="4970F7DA" w14:textId="218764B4" w:rsidR="003A6B17" w:rsidRPr="00041C76" w:rsidRDefault="003A6B17" w:rsidP="003A6B17">
            <w:pPr>
              <w:rPr>
                <w:rFonts w:ascii="Verdana" w:hAnsi="Verdana" w:cs="Arial"/>
                <w:kern w:val="2"/>
                <w:sz w:val="20"/>
              </w:rPr>
            </w:pPr>
          </w:p>
        </w:tc>
      </w:tr>
      <w:tr w:rsidR="003A6B17" w:rsidRPr="00041C76" w14:paraId="335834C7" w14:textId="77777777" w:rsidTr="5B3C24A8">
        <w:trPr>
          <w:trHeight w:val="300"/>
        </w:trPr>
        <w:tc>
          <w:tcPr>
            <w:tcW w:w="3094" w:type="dxa"/>
            <w:gridSpan w:val="2"/>
          </w:tcPr>
          <w:p w14:paraId="13CD1D2E" w14:textId="77777777" w:rsidR="003A6B17" w:rsidRPr="00041C76" w:rsidRDefault="003A6B17" w:rsidP="003A6B17">
            <w:pPr>
              <w:rPr>
                <w:rFonts w:ascii="Verdana" w:hAnsi="Verdana" w:cs="Arial"/>
                <w:b/>
                <w:kern w:val="2"/>
                <w:sz w:val="20"/>
              </w:rPr>
            </w:pPr>
            <w:r w:rsidRPr="00041C76">
              <w:rPr>
                <w:rFonts w:ascii="Verdana" w:hAnsi="Verdana" w:cs="Arial"/>
                <w:b/>
                <w:kern w:val="2"/>
                <w:sz w:val="20"/>
              </w:rPr>
              <w:t>9.5. Tiekėjui taikomos baudos dėl aplinkosauginių ir (arba) socialinių kriterijų nesilaikymo</w:t>
            </w:r>
          </w:p>
        </w:tc>
        <w:tc>
          <w:tcPr>
            <w:tcW w:w="6441" w:type="dxa"/>
            <w:gridSpan w:val="2"/>
          </w:tcPr>
          <w:p w14:paraId="3EE5265B" w14:textId="77777777" w:rsidR="003A6B17" w:rsidRPr="00041C76" w:rsidRDefault="003A6B17" w:rsidP="003A6B17">
            <w:pPr>
              <w:rPr>
                <w:rFonts w:ascii="Verdana" w:hAnsi="Verdana" w:cs="Arial"/>
                <w:color w:val="000000"/>
                <w:kern w:val="2"/>
                <w:sz w:val="20"/>
              </w:rPr>
            </w:pPr>
            <w:r w:rsidRPr="00041C76">
              <w:rPr>
                <w:rFonts w:ascii="Verdana" w:hAnsi="Verdana" w:cs="Arial"/>
                <w:color w:val="000000"/>
                <w:kern w:val="2"/>
                <w:sz w:val="20"/>
              </w:rPr>
              <w:t>Netaikoma</w:t>
            </w:r>
          </w:p>
          <w:p w14:paraId="4C8C0993" w14:textId="622F05BC" w:rsidR="003A6B17" w:rsidRPr="00041C76" w:rsidRDefault="003A6B17" w:rsidP="003A6B17">
            <w:pPr>
              <w:rPr>
                <w:rFonts w:ascii="Verdana" w:hAnsi="Verdana" w:cs="Arial"/>
                <w:color w:val="4472C4"/>
                <w:kern w:val="2"/>
                <w:sz w:val="20"/>
              </w:rPr>
            </w:pPr>
          </w:p>
        </w:tc>
      </w:tr>
      <w:tr w:rsidR="003A6B17" w:rsidRPr="00041C76" w14:paraId="5CB34632" w14:textId="77777777" w:rsidTr="5B3C24A8">
        <w:trPr>
          <w:trHeight w:val="300"/>
        </w:trPr>
        <w:tc>
          <w:tcPr>
            <w:tcW w:w="3094" w:type="dxa"/>
            <w:gridSpan w:val="2"/>
          </w:tcPr>
          <w:p w14:paraId="59ED911B" w14:textId="77777777" w:rsidR="003A6B17" w:rsidRPr="00041C76" w:rsidRDefault="003A6B17" w:rsidP="003A6B17">
            <w:pPr>
              <w:rPr>
                <w:rFonts w:ascii="Verdana" w:hAnsi="Verdana" w:cs="Arial"/>
                <w:b/>
                <w:kern w:val="2"/>
                <w:sz w:val="20"/>
              </w:rPr>
            </w:pPr>
            <w:r w:rsidRPr="00041C76">
              <w:rPr>
                <w:rFonts w:ascii="Verdana" w:hAnsi="Verdana" w:cs="Arial"/>
                <w:b/>
                <w:kern w:val="2"/>
                <w:sz w:val="20"/>
              </w:rPr>
              <w:t>9.6. Tiekėjui / Pirkėjui taikoma bauda dėl konfidencialumo reikalavimų nesilaikymo</w:t>
            </w:r>
          </w:p>
        </w:tc>
        <w:tc>
          <w:tcPr>
            <w:tcW w:w="6441" w:type="dxa"/>
            <w:gridSpan w:val="2"/>
          </w:tcPr>
          <w:p w14:paraId="32D97D93" w14:textId="4DBE07C9" w:rsidR="003A6B17" w:rsidRPr="00041C76" w:rsidRDefault="003A6B17" w:rsidP="003A6B17">
            <w:pPr>
              <w:rPr>
                <w:rFonts w:ascii="Verdana" w:hAnsi="Verdana" w:cs="Arial"/>
                <w:color w:val="4472C4"/>
                <w:kern w:val="2"/>
                <w:sz w:val="20"/>
              </w:rPr>
            </w:pPr>
            <w:r w:rsidRPr="009C2A82">
              <w:rPr>
                <w:rFonts w:ascii="Verdana" w:hAnsi="Verdana" w:cs="Arial"/>
                <w:kern w:val="2"/>
                <w:sz w:val="20"/>
              </w:rPr>
              <w:t xml:space="preserve">Mokama </w:t>
            </w:r>
            <w:r w:rsidR="00F748B8">
              <w:rPr>
                <w:rFonts w:ascii="Verdana" w:hAnsi="Verdana" w:cs="Arial"/>
                <w:kern w:val="2"/>
                <w:sz w:val="20"/>
              </w:rPr>
              <w:t>1000,00</w:t>
            </w:r>
            <w:r w:rsidRPr="009C2A82">
              <w:rPr>
                <w:rFonts w:ascii="Verdana" w:hAnsi="Verdana" w:cs="Arial"/>
                <w:kern w:val="2"/>
                <w:sz w:val="20"/>
              </w:rPr>
              <w:t xml:space="preserve"> Eur dydžio bauda už kiekvieną pažeidimo atvejį.</w:t>
            </w:r>
          </w:p>
        </w:tc>
      </w:tr>
      <w:tr w:rsidR="003A6B17" w:rsidRPr="00041C76" w14:paraId="2F664C56" w14:textId="77777777" w:rsidTr="5B3C24A8">
        <w:trPr>
          <w:trHeight w:val="300"/>
        </w:trPr>
        <w:tc>
          <w:tcPr>
            <w:tcW w:w="3094" w:type="dxa"/>
            <w:gridSpan w:val="2"/>
          </w:tcPr>
          <w:p w14:paraId="6498C52D" w14:textId="77777777" w:rsidR="003A6B17" w:rsidRPr="00041C76" w:rsidRDefault="003A6B17" w:rsidP="003A6B17">
            <w:pPr>
              <w:rPr>
                <w:rFonts w:ascii="Verdana" w:hAnsi="Verdana" w:cs="Arial"/>
                <w:b/>
                <w:kern w:val="2"/>
                <w:sz w:val="20"/>
              </w:rPr>
            </w:pPr>
            <w:r w:rsidRPr="00041C76">
              <w:rPr>
                <w:rFonts w:ascii="Verdana" w:hAnsi="Verdana" w:cs="Arial"/>
                <w:b/>
                <w:kern w:val="2"/>
                <w:sz w:val="20"/>
              </w:rPr>
              <w:t xml:space="preserve">9.7. Tiekėjui taikomos netesybos dėl pirkimo dokumentuose nustatytų kokybinių kriterijų </w:t>
            </w:r>
            <w:proofErr w:type="spellStart"/>
            <w:r w:rsidRPr="00041C76">
              <w:rPr>
                <w:rFonts w:ascii="Verdana" w:hAnsi="Verdana" w:cs="Arial"/>
                <w:b/>
                <w:kern w:val="2"/>
                <w:sz w:val="20"/>
              </w:rPr>
              <w:t>nepasiekimo</w:t>
            </w:r>
            <w:proofErr w:type="spellEnd"/>
            <w:r w:rsidRPr="00041C76">
              <w:rPr>
                <w:rFonts w:ascii="Verdana" w:hAnsi="Verdana" w:cs="Arial"/>
                <w:b/>
                <w:kern w:val="2"/>
                <w:sz w:val="20"/>
              </w:rPr>
              <w:t xml:space="preserve"> Sutarties vykdymo metu</w:t>
            </w:r>
          </w:p>
        </w:tc>
        <w:tc>
          <w:tcPr>
            <w:tcW w:w="6441" w:type="dxa"/>
            <w:gridSpan w:val="2"/>
          </w:tcPr>
          <w:p w14:paraId="53D14775" w14:textId="1583E2CF" w:rsidR="003A6B17" w:rsidRPr="00041C76" w:rsidRDefault="003A6B17" w:rsidP="003A6B17">
            <w:pPr>
              <w:rPr>
                <w:rFonts w:ascii="Verdana" w:hAnsi="Verdana" w:cs="Arial"/>
                <w:color w:val="4472C4"/>
                <w:sz w:val="20"/>
              </w:rPr>
            </w:pPr>
            <w:r w:rsidRPr="00041C76">
              <w:rPr>
                <w:rFonts w:ascii="Verdana" w:hAnsi="Verdana" w:cs="Arial"/>
                <w:sz w:val="20"/>
              </w:rPr>
              <w:t xml:space="preserve">Netaikoma </w:t>
            </w:r>
          </w:p>
          <w:p w14:paraId="003FECA6" w14:textId="7FA0D8E4" w:rsidR="003A6B17" w:rsidRPr="00041C76" w:rsidRDefault="003A6B17" w:rsidP="003A6B17">
            <w:pPr>
              <w:rPr>
                <w:rFonts w:ascii="Verdana" w:hAnsi="Verdana" w:cs="Arial"/>
                <w:color w:val="4472C4"/>
                <w:kern w:val="2"/>
                <w:sz w:val="20"/>
              </w:rPr>
            </w:pPr>
          </w:p>
        </w:tc>
      </w:tr>
      <w:tr w:rsidR="003A6B17" w:rsidRPr="00041C76" w14:paraId="0058BAA4" w14:textId="77777777" w:rsidTr="5B3C24A8">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3A6B17" w:rsidRPr="00041C76" w:rsidRDefault="003A6B17" w:rsidP="003A6B17">
            <w:pPr>
              <w:rPr>
                <w:rFonts w:ascii="Verdana" w:hAnsi="Verdana" w:cs="Arial"/>
                <w:b/>
                <w:kern w:val="2"/>
                <w:sz w:val="20"/>
              </w:rPr>
            </w:pPr>
            <w:r w:rsidRPr="00041C76">
              <w:rPr>
                <w:rFonts w:ascii="Verdana" w:hAnsi="Verdana" w:cs="Arial"/>
                <w:b/>
                <w:kern w:val="2"/>
                <w:sz w:val="20"/>
              </w:rPr>
              <w:t xml:space="preserve">9.8. Tiekėjui taikomos netesybos dėl Sutarties įvykdymo užtikrinimo </w:t>
            </w:r>
            <w:r w:rsidRPr="00041C76">
              <w:rPr>
                <w:rFonts w:ascii="Verdana" w:hAnsi="Verdana" w:cs="Arial"/>
                <w:b/>
                <w:bCs/>
                <w:sz w:val="20"/>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3A0E052" w14:textId="77777777" w:rsidR="003A6B17" w:rsidRPr="00041C76" w:rsidRDefault="003A6B17" w:rsidP="003A6B17">
            <w:pPr>
              <w:rPr>
                <w:rFonts w:ascii="Verdana" w:hAnsi="Verdana" w:cs="Arial"/>
                <w:kern w:val="2"/>
                <w:sz w:val="20"/>
              </w:rPr>
            </w:pPr>
            <w:r w:rsidRPr="00041C76">
              <w:rPr>
                <w:rFonts w:ascii="Verdana" w:hAnsi="Verdana" w:cs="Arial"/>
                <w:kern w:val="2"/>
                <w:sz w:val="20"/>
              </w:rPr>
              <w:t>Netaikoma</w:t>
            </w:r>
          </w:p>
          <w:p w14:paraId="59E34EF4" w14:textId="58AD9DC9" w:rsidR="003A6B17" w:rsidRPr="00041C76" w:rsidRDefault="003A6B17" w:rsidP="003A6B17">
            <w:pPr>
              <w:rPr>
                <w:rFonts w:ascii="Verdana" w:hAnsi="Verdana" w:cs="Arial"/>
                <w:color w:val="4472C4"/>
                <w:kern w:val="2"/>
                <w:sz w:val="20"/>
              </w:rPr>
            </w:pPr>
          </w:p>
        </w:tc>
      </w:tr>
      <w:tr w:rsidR="003A6B17" w:rsidRPr="00041C76" w14:paraId="4DB25F24" w14:textId="77777777" w:rsidTr="5B3C24A8">
        <w:trPr>
          <w:trHeight w:val="300"/>
        </w:trPr>
        <w:tc>
          <w:tcPr>
            <w:tcW w:w="3094" w:type="dxa"/>
            <w:gridSpan w:val="2"/>
          </w:tcPr>
          <w:p w14:paraId="66FCCA71" w14:textId="77777777" w:rsidR="003A6B17" w:rsidRPr="00041C76" w:rsidRDefault="003A6B17" w:rsidP="003A6B17">
            <w:pPr>
              <w:rPr>
                <w:rFonts w:ascii="Verdana" w:hAnsi="Verdana" w:cs="Arial"/>
                <w:b/>
                <w:bCs/>
                <w:kern w:val="2"/>
                <w:sz w:val="20"/>
              </w:rPr>
            </w:pPr>
            <w:r w:rsidRPr="00041C76">
              <w:rPr>
                <w:rFonts w:ascii="Verdana" w:hAnsi="Verdana" w:cs="Arial"/>
                <w:b/>
                <w:bCs/>
                <w:sz w:val="20"/>
              </w:rPr>
              <w:t xml:space="preserve">9.9. Tiekėjui taikoma bauda dėl Pirkėjo simbolių, pavadinimo ir ženklo reklamoje ar rinkodaroje naudojimo reikalavimų nesilaikymo bei draudimo naudotis Pirkėjo sukurtais </w:t>
            </w:r>
            <w:r w:rsidRPr="00041C76">
              <w:rPr>
                <w:rFonts w:ascii="Verdana" w:hAnsi="Verdana" w:cs="Arial"/>
                <w:b/>
                <w:bCs/>
                <w:sz w:val="20"/>
              </w:rPr>
              <w:lastRenderedPageBreak/>
              <w:t>intelektiniais veiklos rezultatais nesilaikymo</w:t>
            </w:r>
          </w:p>
        </w:tc>
        <w:tc>
          <w:tcPr>
            <w:tcW w:w="6441" w:type="dxa"/>
            <w:gridSpan w:val="2"/>
          </w:tcPr>
          <w:p w14:paraId="70413880" w14:textId="5D07F037" w:rsidR="003A6B17" w:rsidRPr="00041C76" w:rsidRDefault="003A6B17" w:rsidP="003A6B17">
            <w:pPr>
              <w:rPr>
                <w:rFonts w:ascii="Verdana" w:hAnsi="Verdana" w:cs="Arial"/>
                <w:sz w:val="20"/>
              </w:rPr>
            </w:pPr>
            <w:r w:rsidRPr="009C2A82">
              <w:rPr>
                <w:rFonts w:ascii="Verdana" w:hAnsi="Verdana" w:cs="Arial"/>
                <w:sz w:val="20"/>
              </w:rPr>
              <w:lastRenderedPageBreak/>
              <w:t>Netaikoma</w:t>
            </w:r>
          </w:p>
          <w:p w14:paraId="1121832F" w14:textId="77777777" w:rsidR="003A6B17" w:rsidRPr="00041C76" w:rsidRDefault="003A6B17" w:rsidP="003A6B17">
            <w:pPr>
              <w:rPr>
                <w:rFonts w:ascii="Verdana" w:hAnsi="Verdana" w:cs="Arial"/>
                <w:color w:val="4472C4"/>
                <w:kern w:val="2"/>
                <w:sz w:val="20"/>
              </w:rPr>
            </w:pPr>
          </w:p>
        </w:tc>
      </w:tr>
      <w:tr w:rsidR="003A6B17" w:rsidRPr="00041C76" w14:paraId="72DE294E" w14:textId="77777777" w:rsidTr="5B3C24A8">
        <w:trPr>
          <w:trHeight w:val="300"/>
        </w:trPr>
        <w:tc>
          <w:tcPr>
            <w:tcW w:w="3094" w:type="dxa"/>
            <w:gridSpan w:val="2"/>
          </w:tcPr>
          <w:p w14:paraId="4EF8C357" w14:textId="77777777" w:rsidR="003A6B17" w:rsidRPr="009C2A82" w:rsidRDefault="003A6B17" w:rsidP="003A6B17">
            <w:pPr>
              <w:rPr>
                <w:rFonts w:ascii="Verdana" w:hAnsi="Verdana" w:cs="Arial"/>
                <w:b/>
                <w:kern w:val="2"/>
                <w:sz w:val="20"/>
                <w:lang w:val="en-US"/>
              </w:rPr>
            </w:pPr>
            <w:r w:rsidRPr="009C2A82">
              <w:rPr>
                <w:rFonts w:ascii="Verdana" w:hAnsi="Verdana" w:cs="Arial"/>
                <w:b/>
                <w:kern w:val="2"/>
                <w:sz w:val="20"/>
                <w:lang w:val="en-US"/>
              </w:rPr>
              <w:t xml:space="preserve">9.9. </w:t>
            </w:r>
            <w:r w:rsidRPr="009C2A82">
              <w:rPr>
                <w:rFonts w:ascii="Verdana" w:hAnsi="Verdana" w:cs="Arial"/>
                <w:b/>
                <w:kern w:val="2"/>
                <w:sz w:val="20"/>
              </w:rPr>
              <w:t>Kitos netesybos</w:t>
            </w:r>
          </w:p>
        </w:tc>
        <w:tc>
          <w:tcPr>
            <w:tcW w:w="6441" w:type="dxa"/>
            <w:gridSpan w:val="2"/>
          </w:tcPr>
          <w:p w14:paraId="386AC396" w14:textId="4E0D9062" w:rsidR="003A6B17" w:rsidRPr="009C2A82" w:rsidRDefault="003A6B17" w:rsidP="003A6B17">
            <w:pPr>
              <w:rPr>
                <w:rFonts w:ascii="Verdana" w:hAnsi="Verdana" w:cs="Arial"/>
                <w:kern w:val="2"/>
                <w:sz w:val="20"/>
              </w:rPr>
            </w:pPr>
            <w:r w:rsidRPr="009C2A82">
              <w:rPr>
                <w:rFonts w:ascii="Verdana" w:hAnsi="Verdana" w:cs="Arial"/>
                <w:kern w:val="2"/>
                <w:sz w:val="20"/>
              </w:rPr>
              <w:t>Netaikoma</w:t>
            </w:r>
          </w:p>
        </w:tc>
      </w:tr>
      <w:tr w:rsidR="003A6B17" w:rsidRPr="00041C76" w14:paraId="684028A3" w14:textId="77777777" w:rsidTr="5B3C24A8">
        <w:trPr>
          <w:trHeight w:val="300"/>
        </w:trPr>
        <w:tc>
          <w:tcPr>
            <w:tcW w:w="9535" w:type="dxa"/>
            <w:gridSpan w:val="4"/>
          </w:tcPr>
          <w:p w14:paraId="4FE3910B" w14:textId="77777777" w:rsidR="003A6B17" w:rsidRPr="00041C76" w:rsidRDefault="003A6B17" w:rsidP="003A6B17">
            <w:pPr>
              <w:jc w:val="center"/>
              <w:rPr>
                <w:rFonts w:ascii="Verdana" w:hAnsi="Verdana" w:cs="Arial"/>
                <w:color w:val="4472C4"/>
                <w:kern w:val="2"/>
                <w:sz w:val="20"/>
              </w:rPr>
            </w:pPr>
            <w:r w:rsidRPr="00041C76">
              <w:rPr>
                <w:rFonts w:ascii="Verdana" w:hAnsi="Verdana" w:cs="Arial"/>
                <w:b/>
                <w:kern w:val="2"/>
                <w:sz w:val="20"/>
              </w:rPr>
              <w:t>10. ESMINĖS SUTARTIES SĄLYGOS</w:t>
            </w:r>
          </w:p>
        </w:tc>
      </w:tr>
      <w:tr w:rsidR="003A6B17" w:rsidRPr="00041C76" w14:paraId="6E96BEC4" w14:textId="77777777" w:rsidTr="5B3C24A8">
        <w:trPr>
          <w:trHeight w:val="300"/>
        </w:trPr>
        <w:tc>
          <w:tcPr>
            <w:tcW w:w="3094" w:type="dxa"/>
            <w:gridSpan w:val="2"/>
          </w:tcPr>
          <w:p w14:paraId="0063E6A9" w14:textId="77777777" w:rsidR="003A6B17" w:rsidRPr="00041C76" w:rsidRDefault="003A6B17" w:rsidP="003A6B17">
            <w:pPr>
              <w:rPr>
                <w:rFonts w:ascii="Verdana" w:hAnsi="Verdana" w:cs="Arial"/>
                <w:b/>
                <w:kern w:val="2"/>
                <w:sz w:val="20"/>
                <w:lang w:val="en-US"/>
              </w:rPr>
            </w:pPr>
            <w:r w:rsidRPr="00041C76">
              <w:rPr>
                <w:rFonts w:ascii="Verdana" w:hAnsi="Verdana" w:cs="Arial"/>
                <w:b/>
                <w:kern w:val="2"/>
                <w:sz w:val="20"/>
                <w:lang w:val="en-US"/>
              </w:rPr>
              <w:t xml:space="preserve">10.1. </w:t>
            </w:r>
            <w:r w:rsidRPr="00041C76">
              <w:rPr>
                <w:rFonts w:ascii="Verdana" w:hAnsi="Verdana" w:cs="Arial"/>
                <w:b/>
                <w:kern w:val="2"/>
                <w:sz w:val="20"/>
              </w:rPr>
              <w:t>Esminės Sutarties sąlygos</w:t>
            </w:r>
          </w:p>
        </w:tc>
        <w:tc>
          <w:tcPr>
            <w:tcW w:w="6441" w:type="dxa"/>
            <w:gridSpan w:val="2"/>
          </w:tcPr>
          <w:p w14:paraId="13949506" w14:textId="77777777" w:rsidR="003A6B17" w:rsidRPr="00041C76" w:rsidRDefault="003A6B17" w:rsidP="003A6B17">
            <w:pPr>
              <w:rPr>
                <w:rFonts w:ascii="Verdana" w:hAnsi="Verdana" w:cs="Arial"/>
                <w:kern w:val="2"/>
                <w:sz w:val="20"/>
              </w:rPr>
            </w:pPr>
            <w:r w:rsidRPr="00041C76">
              <w:rPr>
                <w:rFonts w:ascii="Verdana" w:hAnsi="Verdana" w:cs="Arial"/>
                <w:kern w:val="2"/>
                <w:sz w:val="20"/>
              </w:rPr>
              <w:t>Netaikoma</w:t>
            </w:r>
          </w:p>
          <w:p w14:paraId="7E67C8FE" w14:textId="59F88507" w:rsidR="003A6B17" w:rsidRPr="00041C76" w:rsidRDefault="003A6B17" w:rsidP="003A6B17">
            <w:pPr>
              <w:rPr>
                <w:rFonts w:ascii="Verdana" w:hAnsi="Verdana" w:cs="Arial"/>
                <w:color w:val="4472C4"/>
                <w:kern w:val="2"/>
                <w:sz w:val="20"/>
              </w:rPr>
            </w:pPr>
          </w:p>
        </w:tc>
      </w:tr>
      <w:tr w:rsidR="003A6B17" w:rsidRPr="00041C76" w14:paraId="2481156D" w14:textId="77777777" w:rsidTr="5B3C24A8">
        <w:trPr>
          <w:trHeight w:val="300"/>
        </w:trPr>
        <w:tc>
          <w:tcPr>
            <w:tcW w:w="9535" w:type="dxa"/>
            <w:gridSpan w:val="4"/>
          </w:tcPr>
          <w:p w14:paraId="28216735" w14:textId="77777777" w:rsidR="003A6B17" w:rsidRPr="00041C76" w:rsidRDefault="003A6B17" w:rsidP="003A6B17">
            <w:pPr>
              <w:jc w:val="center"/>
              <w:rPr>
                <w:rFonts w:ascii="Verdana" w:hAnsi="Verdana" w:cs="Arial"/>
                <w:b/>
                <w:kern w:val="2"/>
                <w:sz w:val="20"/>
              </w:rPr>
            </w:pPr>
            <w:r w:rsidRPr="00041C76">
              <w:rPr>
                <w:rFonts w:ascii="Verdana" w:hAnsi="Verdana" w:cs="Arial"/>
                <w:b/>
                <w:kern w:val="2"/>
                <w:sz w:val="20"/>
              </w:rPr>
              <w:t>11. SUTARTIES GALIOJIMAS IR KEITIMAS</w:t>
            </w:r>
          </w:p>
        </w:tc>
      </w:tr>
      <w:tr w:rsidR="003A6B17" w:rsidRPr="00041C76" w14:paraId="73E60D0E" w14:textId="77777777" w:rsidTr="5B3C24A8">
        <w:trPr>
          <w:trHeight w:val="300"/>
        </w:trPr>
        <w:tc>
          <w:tcPr>
            <w:tcW w:w="3094" w:type="dxa"/>
            <w:gridSpan w:val="2"/>
          </w:tcPr>
          <w:p w14:paraId="071FC0C8" w14:textId="77777777" w:rsidR="003A6B17" w:rsidRPr="00041C76" w:rsidRDefault="003A6B17" w:rsidP="003A6B17">
            <w:pPr>
              <w:rPr>
                <w:rFonts w:ascii="Verdana" w:hAnsi="Verdana" w:cs="Arial"/>
                <w:b/>
                <w:kern w:val="2"/>
                <w:sz w:val="20"/>
              </w:rPr>
            </w:pPr>
            <w:r w:rsidRPr="00041C76">
              <w:rPr>
                <w:rFonts w:ascii="Verdana" w:hAnsi="Verdana" w:cs="Arial"/>
                <w:b/>
                <w:sz w:val="20"/>
              </w:rPr>
              <w:t>11.1. Sutarties sudarymas ir įsigaliojimas</w:t>
            </w:r>
          </w:p>
        </w:tc>
        <w:tc>
          <w:tcPr>
            <w:tcW w:w="6441" w:type="dxa"/>
            <w:gridSpan w:val="2"/>
          </w:tcPr>
          <w:p w14:paraId="16C571AA" w14:textId="77777777" w:rsidR="003A6B17" w:rsidRDefault="003A6B17" w:rsidP="003A6B17">
            <w:pPr>
              <w:jc w:val="both"/>
              <w:rPr>
                <w:rFonts w:ascii="Verdana" w:hAnsi="Verdana" w:cs="Arial"/>
                <w:kern w:val="2"/>
                <w:sz w:val="20"/>
              </w:rPr>
            </w:pPr>
            <w:r w:rsidRPr="00C6247F">
              <w:rPr>
                <w:rFonts w:ascii="Verdana" w:hAnsi="Verdana" w:cs="Arial"/>
                <w:kern w:val="2"/>
                <w:sz w:val="20"/>
              </w:rPr>
              <w:t>Ši Sutartis laikoma sudaryta ir įsigalioja nuo Sutarties pasirašymo dienos (antrosios Šalies pasirašymo dieną).</w:t>
            </w:r>
          </w:p>
          <w:p w14:paraId="4D14E6D0" w14:textId="77777777" w:rsidR="008D0E6C" w:rsidRPr="00C6247F" w:rsidRDefault="008D0E6C" w:rsidP="003A6B17">
            <w:pPr>
              <w:jc w:val="both"/>
              <w:rPr>
                <w:rFonts w:ascii="Verdana" w:hAnsi="Verdana" w:cs="Arial"/>
                <w:kern w:val="2"/>
                <w:sz w:val="20"/>
              </w:rPr>
            </w:pPr>
          </w:p>
          <w:p w14:paraId="2FA65369" w14:textId="158781BB" w:rsidR="003A6B17" w:rsidRPr="00F748B8" w:rsidRDefault="003A6B17" w:rsidP="5B3C24A8">
            <w:pPr>
              <w:jc w:val="both"/>
              <w:rPr>
                <w:rFonts w:ascii="Verdana" w:hAnsi="Verdana" w:cs="Arial"/>
                <w:b/>
                <w:bCs/>
                <w:kern w:val="2"/>
                <w:sz w:val="20"/>
              </w:rPr>
            </w:pPr>
            <w:r w:rsidRPr="5B3C24A8">
              <w:rPr>
                <w:rFonts w:ascii="Verdana" w:hAnsi="Verdana" w:cs="Arial"/>
                <w:b/>
                <w:bCs/>
                <w:kern w:val="2"/>
                <w:sz w:val="20"/>
              </w:rPr>
              <w:t xml:space="preserve">Sutartis galioja iki visiško prievolių įvykdymo (kol bus išnaudota Pradinės Sutarties vertė, bet jos terminas negali būti ilgesnis kaip iki </w:t>
            </w:r>
            <w:r w:rsidR="00F221B6" w:rsidRPr="5B3C24A8">
              <w:rPr>
                <w:rFonts w:ascii="Verdana" w:hAnsi="Verdana" w:cs="Arial"/>
                <w:b/>
                <w:bCs/>
                <w:kern w:val="2"/>
                <w:sz w:val="20"/>
              </w:rPr>
              <w:t>202</w:t>
            </w:r>
            <w:r w:rsidR="001F4D2C">
              <w:rPr>
                <w:rFonts w:ascii="Verdana" w:hAnsi="Verdana" w:cs="Arial"/>
                <w:b/>
                <w:bCs/>
                <w:kern w:val="2"/>
                <w:sz w:val="20"/>
              </w:rPr>
              <w:t>6</w:t>
            </w:r>
            <w:r w:rsidR="00F221B6" w:rsidRPr="5B3C24A8">
              <w:rPr>
                <w:rFonts w:ascii="Verdana" w:hAnsi="Verdana" w:cs="Arial"/>
                <w:b/>
                <w:bCs/>
                <w:kern w:val="2"/>
                <w:sz w:val="20"/>
              </w:rPr>
              <w:t xml:space="preserve"> </w:t>
            </w:r>
            <w:r w:rsidRPr="5B3C24A8">
              <w:rPr>
                <w:rFonts w:ascii="Verdana" w:hAnsi="Verdana" w:cs="Arial"/>
                <w:b/>
                <w:bCs/>
                <w:kern w:val="2"/>
                <w:sz w:val="20"/>
              </w:rPr>
              <w:t xml:space="preserve">m. </w:t>
            </w:r>
            <w:r w:rsidR="00F748B8" w:rsidRPr="5B3C24A8">
              <w:rPr>
                <w:rFonts w:ascii="Verdana" w:hAnsi="Verdana" w:cs="Arial"/>
                <w:b/>
                <w:bCs/>
                <w:kern w:val="2"/>
                <w:sz w:val="20"/>
              </w:rPr>
              <w:t xml:space="preserve">gruodžio </w:t>
            </w:r>
            <w:r w:rsidR="00F221B6" w:rsidRPr="5B3C24A8">
              <w:rPr>
                <w:rFonts w:ascii="Verdana" w:hAnsi="Verdana" w:cs="Arial"/>
                <w:b/>
                <w:bCs/>
                <w:kern w:val="2"/>
                <w:sz w:val="20"/>
              </w:rPr>
              <w:t xml:space="preserve">4 </w:t>
            </w:r>
            <w:r w:rsidRPr="5B3C24A8">
              <w:rPr>
                <w:rFonts w:ascii="Verdana" w:hAnsi="Verdana" w:cs="Arial"/>
                <w:b/>
                <w:bCs/>
                <w:kern w:val="2"/>
                <w:sz w:val="20"/>
              </w:rPr>
              <w:t xml:space="preserve">d. </w:t>
            </w:r>
            <w:r w:rsidR="00FE18FC">
              <w:rPr>
                <w:rFonts w:ascii="Verdana" w:hAnsi="Verdana" w:cs="Arial"/>
                <w:b/>
                <w:bCs/>
                <w:kern w:val="2"/>
                <w:sz w:val="20"/>
              </w:rPr>
              <w:t>paslaugų teikimui</w:t>
            </w:r>
            <w:r w:rsidR="001F4D2C">
              <w:rPr>
                <w:rFonts w:ascii="Verdana" w:hAnsi="Verdana" w:cs="Arial"/>
                <w:b/>
                <w:bCs/>
                <w:kern w:val="2"/>
                <w:sz w:val="20"/>
              </w:rPr>
              <w:t xml:space="preserve"> ir iki 2027 m sausio 3 d. apmokėjimui už suteiktas paslaugas.</w:t>
            </w:r>
          </w:p>
          <w:p w14:paraId="1ADAB605" w14:textId="77777777" w:rsidR="003A6B17" w:rsidRPr="00C6247F" w:rsidRDefault="003A6B17" w:rsidP="003A6B17">
            <w:pPr>
              <w:jc w:val="both"/>
              <w:rPr>
                <w:rFonts w:ascii="Verdana" w:hAnsi="Verdana" w:cs="Arial"/>
                <w:kern w:val="2"/>
                <w:sz w:val="20"/>
              </w:rPr>
            </w:pPr>
          </w:p>
          <w:p w14:paraId="04094D45" w14:textId="6BA29614" w:rsidR="003A6B17" w:rsidRPr="00C6247F" w:rsidRDefault="003A6B17" w:rsidP="003A6B17">
            <w:pPr>
              <w:jc w:val="both"/>
              <w:rPr>
                <w:rFonts w:ascii="Verdana" w:hAnsi="Verdana" w:cs="Arial"/>
                <w:kern w:val="2"/>
                <w:sz w:val="20"/>
              </w:rPr>
            </w:pPr>
          </w:p>
        </w:tc>
      </w:tr>
      <w:tr w:rsidR="003A6B17" w:rsidRPr="00041C76" w14:paraId="27B67AC5" w14:textId="77777777" w:rsidTr="5B3C24A8">
        <w:trPr>
          <w:trHeight w:val="300"/>
        </w:trPr>
        <w:tc>
          <w:tcPr>
            <w:tcW w:w="3094" w:type="dxa"/>
            <w:gridSpan w:val="2"/>
          </w:tcPr>
          <w:p w14:paraId="5B8FCCBE" w14:textId="77777777" w:rsidR="003A6B17" w:rsidRPr="00041C76" w:rsidRDefault="003A6B17" w:rsidP="003A6B17">
            <w:pPr>
              <w:rPr>
                <w:rFonts w:ascii="Verdana" w:hAnsi="Verdana" w:cs="Arial"/>
                <w:b/>
                <w:kern w:val="2"/>
                <w:sz w:val="20"/>
              </w:rPr>
            </w:pPr>
            <w:r w:rsidRPr="00041C76">
              <w:rPr>
                <w:rFonts w:ascii="Verdana" w:hAnsi="Verdana" w:cs="Arial"/>
                <w:b/>
                <w:kern w:val="2"/>
                <w:sz w:val="20"/>
              </w:rPr>
              <w:t>11.2. Sutarties galiojimo termino pratęsimas</w:t>
            </w:r>
          </w:p>
        </w:tc>
        <w:tc>
          <w:tcPr>
            <w:tcW w:w="6441" w:type="dxa"/>
            <w:gridSpan w:val="2"/>
          </w:tcPr>
          <w:p w14:paraId="36AE7C33" w14:textId="77777777" w:rsidR="003A6B17" w:rsidRPr="00041C76" w:rsidRDefault="003A6B17" w:rsidP="003A6B17">
            <w:pPr>
              <w:rPr>
                <w:rFonts w:ascii="Verdana" w:hAnsi="Verdana" w:cs="Arial"/>
                <w:kern w:val="2"/>
                <w:sz w:val="20"/>
              </w:rPr>
            </w:pPr>
            <w:r w:rsidRPr="00041C76">
              <w:rPr>
                <w:rFonts w:ascii="Verdana" w:hAnsi="Verdana" w:cs="Arial"/>
                <w:kern w:val="2"/>
                <w:sz w:val="20"/>
              </w:rPr>
              <w:t>Netaikoma</w:t>
            </w:r>
          </w:p>
          <w:p w14:paraId="5EDF8EEF" w14:textId="77777777" w:rsidR="003A6B17" w:rsidRPr="00041C76" w:rsidRDefault="003A6B17" w:rsidP="003A6B17">
            <w:pPr>
              <w:rPr>
                <w:rFonts w:ascii="Verdana" w:hAnsi="Verdana" w:cs="Arial"/>
                <w:kern w:val="2"/>
                <w:sz w:val="20"/>
              </w:rPr>
            </w:pPr>
          </w:p>
          <w:p w14:paraId="6D566D92" w14:textId="2E028AB0" w:rsidR="003A6B17" w:rsidRPr="00041C76" w:rsidRDefault="003A6B17" w:rsidP="003A6B17">
            <w:pPr>
              <w:rPr>
                <w:rFonts w:ascii="Verdana" w:hAnsi="Verdana" w:cs="Arial"/>
                <w:kern w:val="2"/>
                <w:sz w:val="20"/>
              </w:rPr>
            </w:pPr>
          </w:p>
        </w:tc>
      </w:tr>
      <w:tr w:rsidR="003A6B17" w:rsidRPr="00041C76" w14:paraId="2CB119F6" w14:textId="77777777" w:rsidTr="5B3C24A8">
        <w:trPr>
          <w:trHeight w:val="300"/>
        </w:trPr>
        <w:tc>
          <w:tcPr>
            <w:tcW w:w="9535" w:type="dxa"/>
            <w:gridSpan w:val="4"/>
          </w:tcPr>
          <w:p w14:paraId="1E909BAE" w14:textId="77777777" w:rsidR="003A6B17" w:rsidRPr="00041C76" w:rsidRDefault="003A6B17" w:rsidP="003A6B17">
            <w:pPr>
              <w:jc w:val="center"/>
              <w:rPr>
                <w:rFonts w:ascii="Verdana" w:hAnsi="Verdana" w:cs="Arial"/>
                <w:b/>
                <w:kern w:val="2"/>
                <w:sz w:val="20"/>
              </w:rPr>
            </w:pPr>
            <w:r w:rsidRPr="00041C76">
              <w:rPr>
                <w:rFonts w:ascii="Verdana" w:hAnsi="Verdana" w:cs="Arial"/>
                <w:b/>
                <w:kern w:val="2"/>
                <w:sz w:val="20"/>
              </w:rPr>
              <w:t>12. SUTARTIES NUTRAUKIMAS</w:t>
            </w:r>
          </w:p>
        </w:tc>
      </w:tr>
      <w:tr w:rsidR="003A6B17" w:rsidRPr="00041C76" w14:paraId="03F6F2B7" w14:textId="77777777" w:rsidTr="5B3C24A8">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3A6B17" w:rsidRPr="00041C76" w:rsidRDefault="003A6B17" w:rsidP="003A6B17">
            <w:pPr>
              <w:rPr>
                <w:rFonts w:ascii="Verdana" w:hAnsi="Verdana" w:cs="Arial"/>
                <w:b/>
                <w:kern w:val="2"/>
                <w:sz w:val="20"/>
              </w:rPr>
            </w:pPr>
            <w:r w:rsidRPr="00041C76">
              <w:rPr>
                <w:rFonts w:ascii="Verdana" w:hAnsi="Verdana" w:cs="Arial"/>
                <w:b/>
                <w:kern w:val="2"/>
                <w:sz w:val="20"/>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A951297" w14:textId="3D02A0B7" w:rsidR="003A6B17" w:rsidRPr="00041C76" w:rsidRDefault="003A6B17" w:rsidP="003A6B17">
            <w:pPr>
              <w:rPr>
                <w:rFonts w:ascii="Verdana" w:hAnsi="Verdana" w:cs="Arial"/>
                <w:color w:val="4472C4"/>
                <w:kern w:val="2"/>
                <w:sz w:val="20"/>
              </w:rPr>
            </w:pPr>
            <w:r w:rsidRPr="009A54A6">
              <w:rPr>
                <w:rFonts w:ascii="Verdana" w:hAnsi="Verdana"/>
                <w:color w:val="000000" w:themeColor="text1"/>
                <w:kern w:val="2"/>
                <w:sz w:val="20"/>
              </w:rPr>
              <w:t>Sutartis gali būti nutraukiama rašytiniu Šalių susitarimu arba vienašališkai, Bendrosiose sąlygose ir šiais Specialiosiose sąlygose nurodytais atvejais ir nustatyta tvarka.</w:t>
            </w:r>
          </w:p>
        </w:tc>
      </w:tr>
      <w:tr w:rsidR="003A6B17" w:rsidRPr="00041C76" w14:paraId="3FAA1B2E" w14:textId="77777777" w:rsidTr="5B3C24A8">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3A6B17" w:rsidRPr="00041C76" w:rsidRDefault="003A6B17" w:rsidP="003A6B17">
            <w:pPr>
              <w:rPr>
                <w:rFonts w:ascii="Verdana" w:hAnsi="Verdana" w:cs="Arial"/>
                <w:b/>
                <w:kern w:val="2"/>
                <w:sz w:val="20"/>
              </w:rPr>
            </w:pPr>
            <w:r w:rsidRPr="00041C76">
              <w:rPr>
                <w:rFonts w:ascii="Verdana" w:hAnsi="Verdana" w:cs="Arial"/>
                <w:b/>
                <w:kern w:val="2"/>
                <w:sz w:val="20"/>
              </w:rPr>
              <w:t xml:space="preserve">12.2. Esminiai Sutarties </w:t>
            </w:r>
            <w:r w:rsidRPr="00041C76">
              <w:rPr>
                <w:rFonts w:ascii="Verdana" w:hAnsi="Verdana" w:cs="Arial"/>
                <w:b/>
                <w:sz w:val="20"/>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27AAA7DB" w14:textId="5B9AA96D" w:rsidR="003A6B17" w:rsidRPr="009A54A6" w:rsidRDefault="003A6B17" w:rsidP="00F748B8">
            <w:pPr>
              <w:jc w:val="both"/>
              <w:rPr>
                <w:rFonts w:ascii="Verdana" w:hAnsi="Verdana"/>
                <w:color w:val="000000" w:themeColor="text1"/>
                <w:kern w:val="2"/>
                <w:sz w:val="20"/>
              </w:rPr>
            </w:pPr>
            <w:r w:rsidRPr="009A54A6">
              <w:rPr>
                <w:rFonts w:ascii="Verdana" w:hAnsi="Verdana"/>
                <w:color w:val="000000" w:themeColor="text1"/>
                <w:kern w:val="2"/>
                <w:sz w:val="20"/>
              </w:rPr>
              <w:t>12.2.1. jeigu Tiekėjas nevykdo prisiimtų įsipareigojimų už Sutartyje nustatytą Sutarties kainą;</w:t>
            </w:r>
          </w:p>
          <w:p w14:paraId="58F638F3" w14:textId="7DF366B0" w:rsidR="003A6B17" w:rsidRDefault="003A6B17" w:rsidP="00F748B8">
            <w:pPr>
              <w:spacing w:line="257" w:lineRule="auto"/>
              <w:jc w:val="both"/>
              <w:rPr>
                <w:rFonts w:ascii="Verdana" w:eastAsia="Arial" w:hAnsi="Verdana"/>
                <w:color w:val="000000" w:themeColor="text1"/>
                <w:kern w:val="2"/>
                <w:sz w:val="20"/>
                <w:lang w:val="lt"/>
              </w:rPr>
            </w:pPr>
            <w:r w:rsidRPr="009A54A6">
              <w:rPr>
                <w:rFonts w:ascii="Verdana" w:eastAsia="Arial" w:hAnsi="Verdana"/>
                <w:color w:val="000000" w:themeColor="text1"/>
                <w:kern w:val="2"/>
                <w:sz w:val="20"/>
                <w:lang w:val="lt"/>
              </w:rPr>
              <w:t>12.2.</w:t>
            </w:r>
            <w:r w:rsidR="00F748B8">
              <w:rPr>
                <w:rFonts w:ascii="Verdana" w:eastAsia="Arial" w:hAnsi="Verdana"/>
                <w:color w:val="000000" w:themeColor="text1"/>
                <w:kern w:val="2"/>
                <w:sz w:val="20"/>
                <w:lang w:val="lt"/>
              </w:rPr>
              <w:t>2</w:t>
            </w:r>
            <w:r w:rsidRPr="009A54A6">
              <w:rPr>
                <w:rFonts w:ascii="Verdana" w:eastAsia="Arial" w:hAnsi="Verdana"/>
                <w:color w:val="000000" w:themeColor="text1"/>
                <w:kern w:val="2"/>
                <w:sz w:val="20"/>
                <w:lang w:val="lt"/>
              </w:rPr>
              <w:t>. jeigu Tiekėjas vėluoja suteikti Paslaugas daugiau nei 30 (trisdešimt) dienų nuo Sutartyje nustatyto Paslaugų suteikimo termino;</w:t>
            </w:r>
          </w:p>
          <w:p w14:paraId="155A6458" w14:textId="2BE96431" w:rsidR="00F748B8" w:rsidRPr="009A54A6" w:rsidRDefault="00F748B8" w:rsidP="00F748B8">
            <w:pPr>
              <w:spacing w:line="257" w:lineRule="auto"/>
              <w:jc w:val="both"/>
              <w:rPr>
                <w:rFonts w:ascii="Verdana" w:eastAsia="Arial" w:hAnsi="Verdana"/>
                <w:color w:val="000000" w:themeColor="text1"/>
                <w:kern w:val="2"/>
                <w:sz w:val="20"/>
                <w:lang w:val="lt"/>
              </w:rPr>
            </w:pPr>
            <w:r>
              <w:rPr>
                <w:rFonts w:ascii="Verdana" w:eastAsia="Arial" w:hAnsi="Verdana"/>
                <w:color w:val="000000" w:themeColor="text1"/>
                <w:kern w:val="2"/>
                <w:sz w:val="20"/>
                <w:lang w:val="lt"/>
              </w:rPr>
              <w:t>12.2.3. Tiekėjo</w:t>
            </w:r>
            <w:r w:rsidRPr="00F748B8">
              <w:rPr>
                <w:rFonts w:ascii="Verdana" w:eastAsia="Arial" w:hAnsi="Verdana"/>
                <w:color w:val="000000" w:themeColor="text1"/>
                <w:kern w:val="2"/>
                <w:sz w:val="20"/>
                <w:lang w:val="lt"/>
              </w:rPr>
              <w:t xml:space="preserve"> kvalifikacija tapo nebeatitinkančia šios Sutarties reikalavimų ir šie neatitikimai nebuvo ištaisyti per 14 (keturiolika) kalendorinių dienų nuo kvalifikacijos tapimo neatitinkančia dienos (jeigu yra nustatyti kvalifikacijos reikalavimai);</w:t>
            </w:r>
          </w:p>
          <w:p w14:paraId="2AC0C09D" w14:textId="560873EC" w:rsidR="003A6B17" w:rsidRPr="00041C76" w:rsidRDefault="003A6B17" w:rsidP="00F748B8">
            <w:pPr>
              <w:spacing w:line="257" w:lineRule="auto"/>
              <w:jc w:val="both"/>
              <w:rPr>
                <w:rFonts w:ascii="Verdana" w:eastAsia="Arial" w:hAnsi="Verdana" w:cs="Arial"/>
                <w:color w:val="FF0000"/>
                <w:kern w:val="2"/>
                <w:sz w:val="20"/>
              </w:rPr>
            </w:pPr>
            <w:r w:rsidRPr="009A54A6">
              <w:rPr>
                <w:rFonts w:ascii="Verdana" w:eastAsia="Arial" w:hAnsi="Verdana"/>
                <w:color w:val="000000" w:themeColor="text1"/>
                <w:kern w:val="2"/>
                <w:sz w:val="20"/>
                <w:lang w:val="lt"/>
              </w:rPr>
              <w:t>12.2.</w:t>
            </w:r>
            <w:r w:rsidR="00F748B8">
              <w:rPr>
                <w:rFonts w:ascii="Verdana" w:eastAsia="Arial" w:hAnsi="Verdana"/>
                <w:color w:val="000000" w:themeColor="text1"/>
                <w:kern w:val="2"/>
                <w:sz w:val="20"/>
                <w:lang w:val="lt"/>
              </w:rPr>
              <w:t>4</w:t>
            </w:r>
            <w:r w:rsidRPr="009A54A6">
              <w:rPr>
                <w:rFonts w:ascii="Verdana" w:eastAsia="Arial" w:hAnsi="Verdana"/>
                <w:color w:val="000000" w:themeColor="text1"/>
                <w:kern w:val="2"/>
                <w:sz w:val="20"/>
                <w:lang w:val="lt"/>
              </w:rPr>
              <w:t>. Tiekėjas pažeidžia Bendrųjų sąlygų nuostatas dėl Sutarties vykdymui pasitelkiamų naujų subtiekėjų ir (ar) specialistų / esamų subtiekėjų ir (ar) specialistų keitimo.</w:t>
            </w:r>
          </w:p>
        </w:tc>
      </w:tr>
      <w:tr w:rsidR="003A6B17" w:rsidRPr="00041C76" w14:paraId="16E64D10" w14:textId="77777777" w:rsidTr="5B3C24A8">
        <w:trPr>
          <w:trHeight w:val="300"/>
        </w:trPr>
        <w:tc>
          <w:tcPr>
            <w:tcW w:w="9535" w:type="dxa"/>
            <w:gridSpan w:val="4"/>
          </w:tcPr>
          <w:p w14:paraId="7BE18CDF" w14:textId="601D1677" w:rsidR="003A6B17" w:rsidRPr="00041C76" w:rsidRDefault="003A6B17" w:rsidP="003A6B17">
            <w:pPr>
              <w:jc w:val="center"/>
              <w:rPr>
                <w:rFonts w:ascii="Verdana" w:hAnsi="Verdana" w:cs="Arial"/>
                <w:kern w:val="2"/>
                <w:sz w:val="20"/>
              </w:rPr>
            </w:pPr>
            <w:r w:rsidRPr="00041C76">
              <w:rPr>
                <w:rFonts w:ascii="Verdana" w:hAnsi="Verdana" w:cs="Arial"/>
                <w:b/>
                <w:kern w:val="2"/>
                <w:sz w:val="20"/>
              </w:rPr>
              <w:t xml:space="preserve">13. APLINKOS APSAUGOS IR SOCIALINIAI KRITERIJAI </w:t>
            </w:r>
          </w:p>
        </w:tc>
      </w:tr>
      <w:tr w:rsidR="003A6B17" w:rsidRPr="00041C76" w14:paraId="05D8A05A" w14:textId="77777777" w:rsidTr="5B3C24A8">
        <w:trPr>
          <w:trHeight w:val="300"/>
        </w:trPr>
        <w:tc>
          <w:tcPr>
            <w:tcW w:w="3058" w:type="dxa"/>
          </w:tcPr>
          <w:p w14:paraId="1C2710A4" w14:textId="77777777" w:rsidR="003A6B17" w:rsidRPr="00041C76" w:rsidRDefault="003A6B17" w:rsidP="003A6B17">
            <w:pPr>
              <w:rPr>
                <w:rFonts w:ascii="Verdana" w:hAnsi="Verdana" w:cs="Arial"/>
                <w:b/>
                <w:kern w:val="2"/>
                <w:sz w:val="20"/>
              </w:rPr>
            </w:pPr>
            <w:r w:rsidRPr="00041C76">
              <w:rPr>
                <w:rFonts w:ascii="Verdana" w:hAnsi="Verdana" w:cs="Arial"/>
                <w:b/>
                <w:kern w:val="2"/>
                <w:sz w:val="20"/>
              </w:rPr>
              <w:t xml:space="preserve">13.1. Su perkamomis paslaugomis susiję  aplinkos apsaugos kriterijai </w:t>
            </w:r>
          </w:p>
        </w:tc>
        <w:tc>
          <w:tcPr>
            <w:tcW w:w="6477" w:type="dxa"/>
            <w:gridSpan w:val="3"/>
          </w:tcPr>
          <w:p w14:paraId="3A01C8A6" w14:textId="55B3471A" w:rsidR="003A6B17" w:rsidRPr="00AD6E2C" w:rsidRDefault="003A6B17" w:rsidP="003A6B17">
            <w:pPr>
              <w:jc w:val="both"/>
              <w:rPr>
                <w:rFonts w:ascii="Verdana" w:hAnsi="Verdana" w:cs="Arial"/>
                <w:kern w:val="2"/>
                <w:sz w:val="20"/>
              </w:rPr>
            </w:pPr>
            <w:r w:rsidRPr="00902CFF">
              <w:rPr>
                <w:rFonts w:ascii="Verdana" w:hAnsi="Verdana" w:cs="Arial"/>
                <w:kern w:val="2"/>
                <w:sz w:val="20"/>
              </w:rPr>
              <w:t xml:space="preserve">Paslaugos atitinka Aplinkos apsaugos kriterijų taikymo, vykdant žaliuosius pirkimus, tvarkos aprašo, patvirtinto Lietuvos Respublikos aplinkos apsaugos ministro 2011 m. birželio 28 d. įsakymu Nr. D1-508 (2022 m. gruodžio 13 d. įsakymo Nr. D1-401 redakcija) (toliau – Aprašas), nuostatas. Pirkimo objektas, apimantis nuotolinių paslaugų ir nematerialinio pobūdžio (lektoriai) paslaugų teikimą atitinka Aprašo 4.4.3 punktą: perkama tik nematerialaus pobūdžio (intelektinė) ar kitokia paslauga, nesusijusi su materialaus objekto sukūrimu, kurios teikimo metu nėra numatomas reikšmingas neigiamas poveikis aplinkai, nesukuriamas taršos šaltinis ir negeneruojamos atliekos. Kiti žalieji / aplinkosauginiai kriterijai nustatyti Paslaugų techninėje specifikacijoje. </w:t>
            </w:r>
            <w:r w:rsidR="00F748B8">
              <w:rPr>
                <w:rFonts w:ascii="Verdana" w:hAnsi="Verdana" w:cs="Arial"/>
                <w:kern w:val="2"/>
                <w:sz w:val="20"/>
              </w:rPr>
              <w:t xml:space="preserve">Pirkėjas </w:t>
            </w:r>
            <w:r w:rsidRPr="00902CFF">
              <w:rPr>
                <w:rFonts w:ascii="Verdana" w:hAnsi="Verdana" w:cs="Arial"/>
                <w:kern w:val="2"/>
                <w:sz w:val="20"/>
              </w:rPr>
              <w:t xml:space="preserve">turi teisę bet kuriame Sutarties vykdymo etape pareikalauti </w:t>
            </w:r>
            <w:r w:rsidR="00F748B8">
              <w:rPr>
                <w:rFonts w:ascii="Verdana" w:hAnsi="Verdana" w:cs="Arial"/>
                <w:kern w:val="2"/>
                <w:sz w:val="20"/>
              </w:rPr>
              <w:t>Tiekėjo</w:t>
            </w:r>
            <w:r w:rsidRPr="00902CFF">
              <w:rPr>
                <w:rFonts w:ascii="Verdana" w:hAnsi="Verdana" w:cs="Arial"/>
                <w:kern w:val="2"/>
                <w:sz w:val="20"/>
              </w:rPr>
              <w:t xml:space="preserve"> pateikti įrodomuosius </w:t>
            </w:r>
            <w:r w:rsidRPr="00902CFF">
              <w:rPr>
                <w:rFonts w:ascii="Verdana" w:hAnsi="Verdana" w:cs="Arial"/>
                <w:kern w:val="2"/>
                <w:sz w:val="20"/>
              </w:rPr>
              <w:lastRenderedPageBreak/>
              <w:t>dokumentus dėl atitikimo aplinkosauginiams /žaliesiems reikalavimams.</w:t>
            </w:r>
          </w:p>
          <w:p w14:paraId="53C9F569" w14:textId="77777777" w:rsidR="003A6B17" w:rsidRPr="00041C76" w:rsidRDefault="003A6B17" w:rsidP="003A6B17">
            <w:pPr>
              <w:rPr>
                <w:rFonts w:ascii="Verdana" w:hAnsi="Verdana" w:cs="Arial"/>
                <w:kern w:val="2"/>
                <w:sz w:val="20"/>
              </w:rPr>
            </w:pPr>
          </w:p>
        </w:tc>
      </w:tr>
      <w:tr w:rsidR="003A6B17" w:rsidRPr="00041C76" w14:paraId="419E8DA3" w14:textId="77777777" w:rsidTr="5B3C24A8">
        <w:trPr>
          <w:trHeight w:val="300"/>
        </w:trPr>
        <w:tc>
          <w:tcPr>
            <w:tcW w:w="3058" w:type="dxa"/>
          </w:tcPr>
          <w:p w14:paraId="628C630D" w14:textId="77777777" w:rsidR="003A6B17" w:rsidRPr="00041C76" w:rsidRDefault="003A6B17" w:rsidP="003A6B17">
            <w:pPr>
              <w:rPr>
                <w:rFonts w:ascii="Verdana" w:hAnsi="Verdana" w:cs="Arial"/>
                <w:b/>
                <w:kern w:val="2"/>
                <w:sz w:val="20"/>
              </w:rPr>
            </w:pPr>
            <w:r w:rsidRPr="00041C76">
              <w:rPr>
                <w:rFonts w:ascii="Verdana" w:hAnsi="Verdana" w:cs="Arial"/>
                <w:b/>
                <w:kern w:val="2"/>
                <w:sz w:val="20"/>
              </w:rPr>
              <w:lastRenderedPageBreak/>
              <w:t>13.2. Su perkamomis Paslaugomis susiję socialiniai kriterijai</w:t>
            </w:r>
          </w:p>
        </w:tc>
        <w:tc>
          <w:tcPr>
            <w:tcW w:w="6477" w:type="dxa"/>
            <w:gridSpan w:val="3"/>
          </w:tcPr>
          <w:p w14:paraId="2BF3C378" w14:textId="264E4D28" w:rsidR="003A6B17" w:rsidRPr="00AD6E2C" w:rsidRDefault="003A6B17" w:rsidP="003A6B17">
            <w:pPr>
              <w:rPr>
                <w:rFonts w:ascii="Verdana" w:hAnsi="Verdana" w:cs="Arial"/>
                <w:color w:val="000000"/>
                <w:kern w:val="2"/>
                <w:sz w:val="20"/>
                <w:shd w:val="clear" w:color="auto" w:fill="FFFFFF"/>
              </w:rPr>
            </w:pPr>
            <w:r w:rsidRPr="00041C76">
              <w:rPr>
                <w:rFonts w:ascii="Verdana" w:hAnsi="Verdana" w:cs="Arial"/>
                <w:color w:val="000000"/>
                <w:kern w:val="2"/>
                <w:sz w:val="20"/>
                <w:shd w:val="clear" w:color="auto" w:fill="FFFFFF"/>
              </w:rPr>
              <w:t>Netaikoma</w:t>
            </w:r>
          </w:p>
        </w:tc>
      </w:tr>
      <w:tr w:rsidR="003A6B17" w:rsidRPr="00041C76" w14:paraId="1CF58E95" w14:textId="77777777" w:rsidTr="5B3C24A8">
        <w:trPr>
          <w:trHeight w:val="300"/>
        </w:trPr>
        <w:tc>
          <w:tcPr>
            <w:tcW w:w="9535" w:type="dxa"/>
            <w:gridSpan w:val="4"/>
          </w:tcPr>
          <w:p w14:paraId="7AAC8525" w14:textId="77777777" w:rsidR="003A6B17" w:rsidRPr="00041C76" w:rsidRDefault="003A6B17" w:rsidP="003A6B17">
            <w:pPr>
              <w:jc w:val="center"/>
              <w:rPr>
                <w:rFonts w:ascii="Verdana" w:hAnsi="Verdana" w:cs="Arial"/>
                <w:b/>
                <w:kern w:val="2"/>
                <w:sz w:val="20"/>
              </w:rPr>
            </w:pPr>
            <w:r w:rsidRPr="00041C76">
              <w:rPr>
                <w:rFonts w:ascii="Verdana" w:hAnsi="Verdana" w:cs="Arial"/>
                <w:b/>
                <w:kern w:val="2"/>
                <w:sz w:val="20"/>
              </w:rPr>
              <w:t xml:space="preserve">14. BENDRŲJŲ SĄLYGŲ PAKEITIMAI IR PAPILDYMAI </w:t>
            </w:r>
          </w:p>
          <w:p w14:paraId="477CE1F7" w14:textId="05B55120" w:rsidR="003A6B17" w:rsidRPr="00041C76" w:rsidRDefault="003A6B17" w:rsidP="003A6B17">
            <w:pPr>
              <w:jc w:val="center"/>
              <w:rPr>
                <w:rFonts w:ascii="Verdana" w:hAnsi="Verdana" w:cs="Arial"/>
                <w:kern w:val="2"/>
                <w:sz w:val="20"/>
              </w:rPr>
            </w:pPr>
          </w:p>
        </w:tc>
      </w:tr>
      <w:tr w:rsidR="003A6B17" w:rsidRPr="00041C76" w14:paraId="3CC1A2DB" w14:textId="77777777" w:rsidTr="5B3C24A8">
        <w:trPr>
          <w:trHeight w:val="300"/>
        </w:trPr>
        <w:tc>
          <w:tcPr>
            <w:tcW w:w="3058" w:type="dxa"/>
          </w:tcPr>
          <w:p w14:paraId="136BB968" w14:textId="77777777" w:rsidR="003A6B17" w:rsidRPr="00041C76" w:rsidRDefault="003A6B17" w:rsidP="003A6B17">
            <w:pPr>
              <w:rPr>
                <w:rFonts w:ascii="Verdana" w:hAnsi="Verdana" w:cs="Arial"/>
                <w:b/>
                <w:kern w:val="2"/>
                <w:sz w:val="20"/>
              </w:rPr>
            </w:pPr>
            <w:r w:rsidRPr="00041C76">
              <w:rPr>
                <w:rFonts w:ascii="Verdana" w:hAnsi="Verdana" w:cs="Arial"/>
                <w:b/>
                <w:kern w:val="2"/>
                <w:sz w:val="20"/>
              </w:rPr>
              <w:t xml:space="preserve">14.1. </w:t>
            </w:r>
          </w:p>
        </w:tc>
        <w:tc>
          <w:tcPr>
            <w:tcW w:w="6477" w:type="dxa"/>
            <w:gridSpan w:val="3"/>
          </w:tcPr>
          <w:p w14:paraId="765F3002" w14:textId="0E5F13C1" w:rsidR="003A6B17" w:rsidRPr="00041C76" w:rsidRDefault="003A6B17" w:rsidP="003A6B17">
            <w:pPr>
              <w:jc w:val="both"/>
              <w:rPr>
                <w:rFonts w:ascii="Verdana" w:hAnsi="Verdana" w:cs="Arial"/>
                <w:kern w:val="2"/>
                <w:sz w:val="20"/>
              </w:rPr>
            </w:pPr>
            <w:r w:rsidRPr="00AD6E2C">
              <w:rPr>
                <w:rFonts w:ascii="Verdana" w:hAnsi="Verdana" w:cs="Arial"/>
                <w:kern w:val="2"/>
                <w:sz w:val="20"/>
              </w:rPr>
              <w:t>Sutarties Bendrosiose sąlygose nurodytos alternatyvios nuostatos (su prierašu „jei taikoma“ ir pan.) taikomos tik tokiu atveju, jeigu jos konkrečiai aprašomos Sutarties Specialiosiose sąlygose arba prieduose</w:t>
            </w:r>
          </w:p>
        </w:tc>
      </w:tr>
      <w:tr w:rsidR="003A6B17" w:rsidRPr="00041C76" w14:paraId="23411A3F" w14:textId="77777777" w:rsidTr="5B3C24A8">
        <w:trPr>
          <w:trHeight w:val="300"/>
        </w:trPr>
        <w:tc>
          <w:tcPr>
            <w:tcW w:w="9535" w:type="dxa"/>
            <w:gridSpan w:val="4"/>
          </w:tcPr>
          <w:p w14:paraId="16C1C8CD" w14:textId="77777777" w:rsidR="003A6B17" w:rsidRPr="00041C76" w:rsidRDefault="003A6B17" w:rsidP="003A6B17">
            <w:pPr>
              <w:jc w:val="center"/>
              <w:rPr>
                <w:rFonts w:ascii="Verdana" w:hAnsi="Verdana" w:cs="Arial"/>
                <w:b/>
                <w:kern w:val="2"/>
                <w:sz w:val="20"/>
              </w:rPr>
            </w:pPr>
            <w:r w:rsidRPr="00041C76">
              <w:rPr>
                <w:rFonts w:ascii="Verdana" w:hAnsi="Verdana" w:cs="Arial"/>
                <w:b/>
                <w:kern w:val="2"/>
                <w:sz w:val="20"/>
              </w:rPr>
              <w:t>15. SUTARTIES PRIEDAI</w:t>
            </w:r>
          </w:p>
        </w:tc>
      </w:tr>
      <w:tr w:rsidR="003A6B17" w:rsidRPr="00041C76" w14:paraId="485BC861" w14:textId="77777777" w:rsidTr="5B3C24A8">
        <w:trPr>
          <w:trHeight w:val="300"/>
        </w:trPr>
        <w:tc>
          <w:tcPr>
            <w:tcW w:w="3058" w:type="dxa"/>
          </w:tcPr>
          <w:p w14:paraId="13989817" w14:textId="35D40819" w:rsidR="003A6B17" w:rsidRPr="00041C76" w:rsidRDefault="003A6B17" w:rsidP="003A6B17">
            <w:pPr>
              <w:rPr>
                <w:rFonts w:ascii="Verdana" w:hAnsi="Verdana" w:cs="Arial"/>
                <w:b/>
                <w:kern w:val="2"/>
                <w:sz w:val="20"/>
              </w:rPr>
            </w:pPr>
            <w:r w:rsidRPr="00E01D1A">
              <w:rPr>
                <w:rFonts w:ascii="Verdana" w:hAnsi="Verdana"/>
                <w:b/>
                <w:kern w:val="2"/>
                <w:sz w:val="20"/>
              </w:rPr>
              <w:t>15.1. Priedas Nr. 1</w:t>
            </w:r>
          </w:p>
        </w:tc>
        <w:tc>
          <w:tcPr>
            <w:tcW w:w="647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0F5C7B" w14:textId="2247863E" w:rsidR="003A6B17" w:rsidRPr="00041C76" w:rsidRDefault="003A6B17" w:rsidP="003A6B17">
            <w:pPr>
              <w:rPr>
                <w:rFonts w:ascii="Verdana" w:hAnsi="Verdana" w:cs="Arial"/>
                <w:b/>
                <w:kern w:val="2"/>
                <w:sz w:val="20"/>
              </w:rPr>
            </w:pPr>
            <w:r w:rsidRPr="00E01D1A">
              <w:rPr>
                <w:rFonts w:ascii="Verdana" w:hAnsi="Verdana" w:cs="Tahoma"/>
                <w:sz w:val="20"/>
              </w:rPr>
              <w:t>Techninė specifikacija</w:t>
            </w:r>
          </w:p>
        </w:tc>
      </w:tr>
      <w:tr w:rsidR="003A6B17" w:rsidRPr="00041C76" w14:paraId="617177F3" w14:textId="77777777" w:rsidTr="5B3C24A8">
        <w:trPr>
          <w:trHeight w:val="300"/>
        </w:trPr>
        <w:tc>
          <w:tcPr>
            <w:tcW w:w="3058" w:type="dxa"/>
          </w:tcPr>
          <w:p w14:paraId="04230816" w14:textId="6BC26068" w:rsidR="003A6B17" w:rsidRPr="00041C76" w:rsidRDefault="003A6B17" w:rsidP="003A6B17">
            <w:pPr>
              <w:rPr>
                <w:rFonts w:ascii="Verdana" w:hAnsi="Verdana" w:cs="Arial"/>
                <w:b/>
                <w:kern w:val="2"/>
                <w:sz w:val="20"/>
              </w:rPr>
            </w:pPr>
            <w:r w:rsidRPr="00E01D1A">
              <w:rPr>
                <w:rFonts w:ascii="Verdana" w:hAnsi="Verdana"/>
                <w:b/>
                <w:kern w:val="2"/>
                <w:sz w:val="20"/>
              </w:rPr>
              <w:t>15.2. Priedas Nr. 2</w:t>
            </w:r>
          </w:p>
        </w:tc>
        <w:tc>
          <w:tcPr>
            <w:tcW w:w="647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F9D51C" w14:textId="1AF95E9C" w:rsidR="003A6B17" w:rsidRPr="00041C76" w:rsidRDefault="003A6B17" w:rsidP="003A6B17">
            <w:pPr>
              <w:rPr>
                <w:rFonts w:ascii="Verdana" w:hAnsi="Verdana" w:cs="Arial"/>
                <w:b/>
                <w:kern w:val="2"/>
                <w:sz w:val="20"/>
              </w:rPr>
            </w:pPr>
            <w:r w:rsidRPr="00E01D1A">
              <w:rPr>
                <w:rFonts w:ascii="Verdana" w:hAnsi="Verdana" w:cs="Tahoma"/>
                <w:sz w:val="20"/>
              </w:rPr>
              <w:t>Pasiūlymas</w:t>
            </w:r>
          </w:p>
        </w:tc>
      </w:tr>
      <w:tr w:rsidR="003A6B17" w:rsidRPr="00041C76" w14:paraId="40113387" w14:textId="77777777" w:rsidTr="5B3C24A8">
        <w:tc>
          <w:tcPr>
            <w:tcW w:w="9535" w:type="dxa"/>
            <w:gridSpan w:val="4"/>
          </w:tcPr>
          <w:p w14:paraId="6A970E6C" w14:textId="77777777" w:rsidR="003A6B17" w:rsidRPr="00041C76" w:rsidRDefault="003A6B17" w:rsidP="003A6B17">
            <w:pPr>
              <w:jc w:val="center"/>
              <w:rPr>
                <w:rFonts w:ascii="Verdana" w:hAnsi="Verdana" w:cs="Arial"/>
                <w:b/>
                <w:kern w:val="2"/>
                <w:sz w:val="20"/>
              </w:rPr>
            </w:pPr>
            <w:r w:rsidRPr="00041C76">
              <w:rPr>
                <w:rFonts w:ascii="Verdana" w:hAnsi="Verdana" w:cs="Arial"/>
                <w:b/>
                <w:kern w:val="2"/>
                <w:sz w:val="20"/>
              </w:rPr>
              <w:t>16. ŠALIŲ ATSTOVŲ PARAŠAI</w:t>
            </w:r>
          </w:p>
        </w:tc>
      </w:tr>
      <w:tr w:rsidR="003A6B17" w:rsidRPr="00041C76" w14:paraId="7BD43679" w14:textId="77777777" w:rsidTr="5B3C24A8">
        <w:tc>
          <w:tcPr>
            <w:tcW w:w="5224" w:type="dxa"/>
            <w:gridSpan w:val="3"/>
          </w:tcPr>
          <w:p w14:paraId="6EF2AA44" w14:textId="77777777" w:rsidR="003A6B17" w:rsidRPr="00041C76" w:rsidRDefault="003A6B17" w:rsidP="003A6B17">
            <w:pPr>
              <w:jc w:val="center"/>
              <w:rPr>
                <w:rFonts w:ascii="Verdana" w:hAnsi="Verdana" w:cs="Arial"/>
                <w:b/>
                <w:kern w:val="2"/>
                <w:sz w:val="20"/>
              </w:rPr>
            </w:pPr>
            <w:r w:rsidRPr="00041C76">
              <w:rPr>
                <w:rFonts w:ascii="Verdana" w:hAnsi="Verdana" w:cs="Arial"/>
                <w:b/>
                <w:kern w:val="2"/>
                <w:sz w:val="20"/>
              </w:rPr>
              <w:t>PIRKĖJAS</w:t>
            </w:r>
          </w:p>
        </w:tc>
        <w:tc>
          <w:tcPr>
            <w:tcW w:w="4311" w:type="dxa"/>
          </w:tcPr>
          <w:p w14:paraId="6E7AE5F1" w14:textId="77777777" w:rsidR="003A6B17" w:rsidRPr="00041C76" w:rsidRDefault="003A6B17" w:rsidP="003A6B17">
            <w:pPr>
              <w:jc w:val="center"/>
              <w:rPr>
                <w:rFonts w:ascii="Verdana" w:hAnsi="Verdana" w:cs="Arial"/>
                <w:b/>
                <w:kern w:val="2"/>
                <w:sz w:val="20"/>
              </w:rPr>
            </w:pPr>
            <w:r w:rsidRPr="00041C76">
              <w:rPr>
                <w:rFonts w:ascii="Verdana" w:hAnsi="Verdana" w:cs="Arial"/>
                <w:b/>
                <w:kern w:val="2"/>
                <w:sz w:val="20"/>
              </w:rPr>
              <w:t>TIEKĖJAS</w:t>
            </w:r>
          </w:p>
        </w:tc>
      </w:tr>
      <w:tr w:rsidR="003A6B17" w:rsidRPr="00041C76" w14:paraId="55A0556F" w14:textId="77777777" w:rsidTr="5B3C24A8">
        <w:tc>
          <w:tcPr>
            <w:tcW w:w="5224" w:type="dxa"/>
            <w:gridSpan w:val="3"/>
          </w:tcPr>
          <w:p w14:paraId="173ABDC4" w14:textId="77777777" w:rsidR="003A6B17" w:rsidRPr="00041C76" w:rsidRDefault="003A6B17" w:rsidP="003A6B17">
            <w:pPr>
              <w:jc w:val="center"/>
              <w:rPr>
                <w:rFonts w:ascii="Verdana" w:hAnsi="Verdana" w:cs="Arial"/>
                <w:color w:val="4472C4"/>
                <w:kern w:val="2"/>
                <w:sz w:val="20"/>
              </w:rPr>
            </w:pPr>
            <w:r w:rsidRPr="00041C76">
              <w:rPr>
                <w:rFonts w:ascii="Verdana" w:hAnsi="Verdana" w:cs="Arial"/>
                <w:color w:val="4472C4"/>
                <w:kern w:val="2"/>
                <w:sz w:val="20"/>
              </w:rPr>
              <w:t>(nurodomos atstovo pareigos, vardas, pavardė)</w:t>
            </w:r>
          </w:p>
        </w:tc>
        <w:tc>
          <w:tcPr>
            <w:tcW w:w="4311" w:type="dxa"/>
          </w:tcPr>
          <w:p w14:paraId="438EBAC8" w14:textId="77777777" w:rsidR="003A6B17" w:rsidRPr="00041C76" w:rsidRDefault="003A6B17" w:rsidP="003A6B17">
            <w:pPr>
              <w:jc w:val="center"/>
              <w:rPr>
                <w:rFonts w:ascii="Verdana" w:hAnsi="Verdana" w:cs="Arial"/>
                <w:b/>
                <w:kern w:val="2"/>
                <w:sz w:val="20"/>
              </w:rPr>
            </w:pPr>
            <w:r w:rsidRPr="00041C76">
              <w:rPr>
                <w:rFonts w:ascii="Verdana" w:hAnsi="Verdana" w:cs="Arial"/>
                <w:color w:val="4472C4"/>
                <w:kern w:val="2"/>
                <w:sz w:val="20"/>
              </w:rPr>
              <w:t>(nurodomos atstovo pareigos, vardas, pavardė)</w:t>
            </w:r>
          </w:p>
        </w:tc>
      </w:tr>
      <w:tr w:rsidR="003A6B17" w:rsidRPr="00041C76" w14:paraId="7E437DD3" w14:textId="77777777" w:rsidTr="5B3C24A8">
        <w:tc>
          <w:tcPr>
            <w:tcW w:w="5224" w:type="dxa"/>
            <w:gridSpan w:val="3"/>
          </w:tcPr>
          <w:p w14:paraId="02FA67CF" w14:textId="77777777" w:rsidR="003A6B17" w:rsidRPr="00041C76" w:rsidRDefault="003A6B17" w:rsidP="003A6B17">
            <w:pPr>
              <w:jc w:val="center"/>
              <w:rPr>
                <w:rFonts w:ascii="Verdana" w:hAnsi="Verdana" w:cs="Arial"/>
                <w:b/>
                <w:color w:val="4472C4"/>
                <w:kern w:val="2"/>
                <w:sz w:val="20"/>
              </w:rPr>
            </w:pPr>
          </w:p>
          <w:p w14:paraId="5B6D1390" w14:textId="77777777" w:rsidR="003A6B17" w:rsidRPr="00041C76" w:rsidRDefault="003A6B17" w:rsidP="003A6B17">
            <w:pPr>
              <w:jc w:val="center"/>
              <w:rPr>
                <w:rFonts w:ascii="Verdana" w:hAnsi="Verdana" w:cs="Arial"/>
                <w:b/>
                <w:color w:val="4472C4"/>
                <w:kern w:val="2"/>
                <w:sz w:val="20"/>
              </w:rPr>
            </w:pPr>
            <w:r w:rsidRPr="00041C76">
              <w:rPr>
                <w:rFonts w:ascii="Verdana" w:hAnsi="Verdana" w:cs="Arial"/>
                <w:b/>
                <w:color w:val="4472C4"/>
                <w:kern w:val="2"/>
                <w:sz w:val="20"/>
              </w:rPr>
              <w:t>(parašas)</w:t>
            </w:r>
          </w:p>
          <w:p w14:paraId="02947155" w14:textId="77777777" w:rsidR="003A6B17" w:rsidRPr="00041C76" w:rsidRDefault="003A6B17" w:rsidP="003A6B17">
            <w:pPr>
              <w:jc w:val="center"/>
              <w:rPr>
                <w:rFonts w:ascii="Verdana" w:hAnsi="Verdana" w:cs="Arial"/>
                <w:b/>
                <w:color w:val="4472C4"/>
                <w:kern w:val="2"/>
                <w:sz w:val="20"/>
              </w:rPr>
            </w:pPr>
          </w:p>
          <w:p w14:paraId="13CC7138" w14:textId="77777777" w:rsidR="003A6B17" w:rsidRPr="00041C76" w:rsidRDefault="003A6B17" w:rsidP="003A6B17">
            <w:pPr>
              <w:jc w:val="center"/>
              <w:rPr>
                <w:rFonts w:ascii="Verdana" w:hAnsi="Verdana" w:cs="Arial"/>
                <w:b/>
                <w:color w:val="4472C4"/>
                <w:kern w:val="2"/>
                <w:sz w:val="20"/>
              </w:rPr>
            </w:pPr>
          </w:p>
        </w:tc>
        <w:tc>
          <w:tcPr>
            <w:tcW w:w="4311" w:type="dxa"/>
          </w:tcPr>
          <w:p w14:paraId="252032AF" w14:textId="77777777" w:rsidR="003A6B17" w:rsidRPr="00041C76" w:rsidRDefault="003A6B17" w:rsidP="003A6B17">
            <w:pPr>
              <w:jc w:val="center"/>
              <w:rPr>
                <w:rFonts w:ascii="Verdana" w:hAnsi="Verdana" w:cs="Arial"/>
                <w:b/>
                <w:color w:val="4472C4"/>
                <w:kern w:val="2"/>
                <w:sz w:val="20"/>
              </w:rPr>
            </w:pPr>
          </w:p>
          <w:p w14:paraId="5F453D09" w14:textId="77777777" w:rsidR="003A6B17" w:rsidRPr="00041C76" w:rsidRDefault="003A6B17" w:rsidP="003A6B17">
            <w:pPr>
              <w:jc w:val="center"/>
              <w:rPr>
                <w:rFonts w:ascii="Verdana" w:hAnsi="Verdana" w:cs="Arial"/>
                <w:b/>
                <w:color w:val="4472C4"/>
                <w:kern w:val="2"/>
                <w:sz w:val="20"/>
              </w:rPr>
            </w:pPr>
            <w:r w:rsidRPr="00041C76">
              <w:rPr>
                <w:rFonts w:ascii="Verdana" w:hAnsi="Verdana" w:cs="Arial"/>
                <w:b/>
                <w:color w:val="4472C4"/>
                <w:kern w:val="2"/>
                <w:sz w:val="20"/>
              </w:rPr>
              <w:t>(parašas)</w:t>
            </w:r>
          </w:p>
        </w:tc>
      </w:tr>
    </w:tbl>
    <w:p w14:paraId="7E3EF5A5" w14:textId="77777777" w:rsidR="00027B83" w:rsidRPr="00041C76" w:rsidRDefault="00027B83">
      <w:pPr>
        <w:rPr>
          <w:rFonts w:ascii="Verdana" w:hAnsi="Verdana" w:cs="Arial"/>
          <w:sz w:val="20"/>
        </w:rPr>
      </w:pPr>
    </w:p>
    <w:p w14:paraId="5062ADA8" w14:textId="77777777" w:rsidR="00027B83" w:rsidRPr="00041C76" w:rsidRDefault="00027B83">
      <w:pPr>
        <w:rPr>
          <w:rFonts w:ascii="Verdana" w:hAnsi="Verdana" w:cs="Arial"/>
          <w:sz w:val="20"/>
        </w:rPr>
      </w:pPr>
    </w:p>
    <w:p w14:paraId="74ACE377" w14:textId="77777777" w:rsidR="00027B83" w:rsidRPr="00041C76" w:rsidRDefault="000B0897">
      <w:pPr>
        <w:tabs>
          <w:tab w:val="left" w:pos="5400"/>
        </w:tabs>
        <w:jc w:val="center"/>
        <w:textAlignment w:val="center"/>
        <w:rPr>
          <w:rFonts w:ascii="Verdana" w:hAnsi="Verdana" w:cs="Arial"/>
          <w:sz w:val="20"/>
        </w:rPr>
      </w:pPr>
      <w:r w:rsidRPr="00041C76">
        <w:rPr>
          <w:rFonts w:ascii="Verdana" w:hAnsi="Verdana" w:cs="Arial"/>
          <w:b/>
          <w:bCs/>
          <w:sz w:val="20"/>
        </w:rPr>
        <w:t>______________</w:t>
      </w:r>
    </w:p>
    <w:sectPr w:rsidR="00027B83" w:rsidRPr="00041C76" w:rsidSect="00C6247F">
      <w:headerReference w:type="default" r:id="rId11"/>
      <w:footerReference w:type="default" r:id="rId12"/>
      <w:endnotePr>
        <w:numFmt w:val="decimal"/>
      </w:endnotePr>
      <w:pgSz w:w="12240" w:h="15840" w:code="1"/>
      <w:pgMar w:top="28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C06374" w14:textId="77777777" w:rsidR="005D3FE8" w:rsidRDefault="005D3FE8">
      <w:pPr>
        <w:rPr>
          <w:sz w:val="20"/>
        </w:rPr>
      </w:pPr>
      <w:r>
        <w:rPr>
          <w:sz w:val="20"/>
        </w:rPr>
        <w:separator/>
      </w:r>
    </w:p>
  </w:endnote>
  <w:endnote w:type="continuationSeparator" w:id="0">
    <w:p w14:paraId="79F7579E" w14:textId="77777777" w:rsidR="005D3FE8" w:rsidRDefault="005D3FE8">
      <w:pPr>
        <w:rPr>
          <w:sz w:val="20"/>
        </w:rPr>
      </w:pPr>
      <w:r>
        <w:rPr>
          <w:sz w:val="20"/>
        </w:rPr>
        <w:continuationSeparator/>
      </w:r>
    </w:p>
  </w:endnote>
  <w:endnote w:type="continuationNotice" w:id="1">
    <w:p w14:paraId="2D03D6C4" w14:textId="77777777" w:rsidR="005D3FE8" w:rsidRDefault="005D3F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84DDA4" w14:textId="77777777" w:rsidR="005D3FE8" w:rsidRDefault="005D3FE8">
      <w:pPr>
        <w:rPr>
          <w:sz w:val="20"/>
        </w:rPr>
      </w:pPr>
      <w:r>
        <w:rPr>
          <w:sz w:val="20"/>
        </w:rPr>
        <w:separator/>
      </w:r>
    </w:p>
  </w:footnote>
  <w:footnote w:type="continuationSeparator" w:id="0">
    <w:p w14:paraId="7E100529" w14:textId="77777777" w:rsidR="005D3FE8" w:rsidRDefault="005D3FE8">
      <w:pPr>
        <w:rPr>
          <w:sz w:val="20"/>
        </w:rPr>
      </w:pPr>
      <w:r>
        <w:rPr>
          <w:sz w:val="20"/>
        </w:rPr>
        <w:continuationSeparator/>
      </w:r>
    </w:p>
  </w:footnote>
  <w:footnote w:type="continuationNotice" w:id="1">
    <w:p w14:paraId="5288863D" w14:textId="77777777" w:rsidR="005D3FE8" w:rsidRDefault="005D3FE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7122BB"/>
    <w:multiLevelType w:val="multilevel"/>
    <w:tmpl w:val="2156656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2346"/>
        </w:tabs>
        <w:ind w:left="2346"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28767432"/>
    <w:multiLevelType w:val="multilevel"/>
    <w:tmpl w:val="E1540B34"/>
    <w:lvl w:ilvl="0">
      <w:start w:val="2"/>
      <w:numFmt w:val="decimal"/>
      <w:lvlText w:val="%1"/>
      <w:lvlJc w:val="left"/>
      <w:pPr>
        <w:ind w:left="540" w:hanging="540"/>
      </w:pPr>
      <w:rPr>
        <w:rFonts w:hint="default"/>
      </w:rPr>
    </w:lvl>
    <w:lvl w:ilvl="1">
      <w:start w:val="4"/>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856" w:hanging="144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638" w:hanging="2160"/>
      </w:pPr>
      <w:rPr>
        <w:rFonts w:hint="default"/>
      </w:rPr>
    </w:lvl>
    <w:lvl w:ilvl="8">
      <w:start w:val="1"/>
      <w:numFmt w:val="decimal"/>
      <w:lvlText w:val="%1.%2.%3.%4.%5.%6.%7.%8.%9"/>
      <w:lvlJc w:val="left"/>
      <w:pPr>
        <w:ind w:left="4992" w:hanging="2160"/>
      </w:pPr>
      <w:rPr>
        <w:rFonts w:hint="default"/>
      </w:rPr>
    </w:lvl>
  </w:abstractNum>
  <w:abstractNum w:abstractNumId="2" w15:restartNumberingAfterBreak="0">
    <w:nsid w:val="471C3CCB"/>
    <w:multiLevelType w:val="multilevel"/>
    <w:tmpl w:val="EF565A7C"/>
    <w:lvl w:ilvl="0">
      <w:start w:val="5"/>
      <w:numFmt w:val="decimal"/>
      <w:lvlText w:val="%1."/>
      <w:lvlJc w:val="left"/>
      <w:pPr>
        <w:ind w:left="612" w:hanging="612"/>
      </w:pPr>
      <w:rPr>
        <w:rFonts w:hint="default"/>
        <w:u w:val="single"/>
      </w:rPr>
    </w:lvl>
    <w:lvl w:ilvl="1">
      <w:start w:val="5"/>
      <w:numFmt w:val="decimal"/>
      <w:lvlText w:val="%1.%2."/>
      <w:lvlJc w:val="left"/>
      <w:pPr>
        <w:ind w:left="720" w:hanging="720"/>
      </w:pPr>
      <w:rPr>
        <w:rFonts w:hint="default"/>
        <w:u w:val="single"/>
      </w:rPr>
    </w:lvl>
    <w:lvl w:ilvl="2">
      <w:start w:val="2"/>
      <w:numFmt w:val="decimal"/>
      <w:lvlText w:val="%1.%2.%3."/>
      <w:lvlJc w:val="left"/>
      <w:pPr>
        <w:ind w:left="720" w:hanging="720"/>
      </w:pPr>
      <w:rPr>
        <w:rFonts w:hint="default"/>
        <w:u w:val="single"/>
      </w:rPr>
    </w:lvl>
    <w:lvl w:ilvl="3">
      <w:start w:val="1"/>
      <w:numFmt w:val="decimal"/>
      <w:lvlText w:val="%1.%2.%3.%4."/>
      <w:lvlJc w:val="left"/>
      <w:pPr>
        <w:ind w:left="1080" w:hanging="1080"/>
      </w:pPr>
      <w:rPr>
        <w:rFonts w:hint="default"/>
        <w:u w:val="single"/>
      </w:rPr>
    </w:lvl>
    <w:lvl w:ilvl="4">
      <w:start w:val="1"/>
      <w:numFmt w:val="decimal"/>
      <w:lvlText w:val="%1.%2.%3.%4.%5."/>
      <w:lvlJc w:val="left"/>
      <w:pPr>
        <w:ind w:left="1440" w:hanging="1440"/>
      </w:pPr>
      <w:rPr>
        <w:rFonts w:hint="default"/>
        <w:u w:val="single"/>
      </w:rPr>
    </w:lvl>
    <w:lvl w:ilvl="5">
      <w:start w:val="1"/>
      <w:numFmt w:val="decimal"/>
      <w:lvlText w:val="%1.%2.%3.%4.%5.%6."/>
      <w:lvlJc w:val="left"/>
      <w:pPr>
        <w:ind w:left="1440" w:hanging="1440"/>
      </w:pPr>
      <w:rPr>
        <w:rFonts w:hint="default"/>
        <w:u w:val="single"/>
      </w:rPr>
    </w:lvl>
    <w:lvl w:ilvl="6">
      <w:start w:val="1"/>
      <w:numFmt w:val="decimal"/>
      <w:lvlText w:val="%1.%2.%3.%4.%5.%6.%7."/>
      <w:lvlJc w:val="left"/>
      <w:pPr>
        <w:ind w:left="1800" w:hanging="1800"/>
      </w:pPr>
      <w:rPr>
        <w:rFonts w:hint="default"/>
        <w:u w:val="single"/>
      </w:rPr>
    </w:lvl>
    <w:lvl w:ilvl="7">
      <w:start w:val="1"/>
      <w:numFmt w:val="decimal"/>
      <w:lvlText w:val="%1.%2.%3.%4.%5.%6.%7.%8."/>
      <w:lvlJc w:val="left"/>
      <w:pPr>
        <w:ind w:left="2160" w:hanging="2160"/>
      </w:pPr>
      <w:rPr>
        <w:rFonts w:hint="default"/>
        <w:u w:val="single"/>
      </w:rPr>
    </w:lvl>
    <w:lvl w:ilvl="8">
      <w:start w:val="1"/>
      <w:numFmt w:val="decimal"/>
      <w:lvlText w:val="%1.%2.%3.%4.%5.%6.%7.%8.%9."/>
      <w:lvlJc w:val="left"/>
      <w:pPr>
        <w:ind w:left="2160" w:hanging="2160"/>
      </w:pPr>
      <w:rPr>
        <w:rFonts w:hint="default"/>
        <w:u w:val="single"/>
      </w:rPr>
    </w:lvl>
  </w:abstractNum>
  <w:abstractNum w:abstractNumId="3" w15:restartNumberingAfterBreak="0">
    <w:nsid w:val="4AAD01B9"/>
    <w:multiLevelType w:val="multilevel"/>
    <w:tmpl w:val="38765760"/>
    <w:lvl w:ilvl="0">
      <w:start w:val="2"/>
      <w:numFmt w:val="decimal"/>
      <w:lvlText w:val="%1."/>
      <w:lvlJc w:val="left"/>
      <w:pPr>
        <w:ind w:left="408" w:hanging="408"/>
      </w:pPr>
      <w:rPr>
        <w:rFonts w:hint="default"/>
        <w:color w:val="000000" w:themeColor="text1"/>
      </w:rPr>
    </w:lvl>
    <w:lvl w:ilvl="1">
      <w:start w:val="2"/>
      <w:numFmt w:val="decimal"/>
      <w:lvlText w:val="%1.%2."/>
      <w:lvlJc w:val="left"/>
      <w:pPr>
        <w:ind w:left="1429" w:hanging="720"/>
      </w:pPr>
      <w:rPr>
        <w:rFonts w:hint="default"/>
        <w:color w:val="000000" w:themeColor="text1"/>
      </w:rPr>
    </w:lvl>
    <w:lvl w:ilvl="2">
      <w:start w:val="1"/>
      <w:numFmt w:val="decimal"/>
      <w:lvlText w:val="%1.%2.%3."/>
      <w:lvlJc w:val="left"/>
      <w:pPr>
        <w:ind w:left="2138" w:hanging="720"/>
      </w:pPr>
      <w:rPr>
        <w:rFonts w:hint="default"/>
        <w:color w:val="000000" w:themeColor="text1"/>
      </w:rPr>
    </w:lvl>
    <w:lvl w:ilvl="3">
      <w:start w:val="1"/>
      <w:numFmt w:val="decimal"/>
      <w:lvlText w:val="%1.%2.%3.%4."/>
      <w:lvlJc w:val="left"/>
      <w:pPr>
        <w:ind w:left="3207" w:hanging="1080"/>
      </w:pPr>
      <w:rPr>
        <w:rFonts w:hint="default"/>
        <w:color w:val="000000" w:themeColor="text1"/>
      </w:rPr>
    </w:lvl>
    <w:lvl w:ilvl="4">
      <w:start w:val="1"/>
      <w:numFmt w:val="decimal"/>
      <w:lvlText w:val="%1.%2.%3.%4.%5."/>
      <w:lvlJc w:val="left"/>
      <w:pPr>
        <w:ind w:left="4276" w:hanging="1440"/>
      </w:pPr>
      <w:rPr>
        <w:rFonts w:hint="default"/>
        <w:color w:val="000000" w:themeColor="text1"/>
      </w:rPr>
    </w:lvl>
    <w:lvl w:ilvl="5">
      <w:start w:val="1"/>
      <w:numFmt w:val="decimal"/>
      <w:lvlText w:val="%1.%2.%3.%4.%5.%6."/>
      <w:lvlJc w:val="left"/>
      <w:pPr>
        <w:ind w:left="4985" w:hanging="1440"/>
      </w:pPr>
      <w:rPr>
        <w:rFonts w:hint="default"/>
        <w:color w:val="000000" w:themeColor="text1"/>
      </w:rPr>
    </w:lvl>
    <w:lvl w:ilvl="6">
      <w:start w:val="1"/>
      <w:numFmt w:val="decimal"/>
      <w:lvlText w:val="%1.%2.%3.%4.%5.%6.%7."/>
      <w:lvlJc w:val="left"/>
      <w:pPr>
        <w:ind w:left="6054" w:hanging="1800"/>
      </w:pPr>
      <w:rPr>
        <w:rFonts w:hint="default"/>
        <w:color w:val="000000" w:themeColor="text1"/>
      </w:rPr>
    </w:lvl>
    <w:lvl w:ilvl="7">
      <w:start w:val="1"/>
      <w:numFmt w:val="decimal"/>
      <w:lvlText w:val="%1.%2.%3.%4.%5.%6.%7.%8."/>
      <w:lvlJc w:val="left"/>
      <w:pPr>
        <w:ind w:left="7123" w:hanging="2160"/>
      </w:pPr>
      <w:rPr>
        <w:rFonts w:hint="default"/>
        <w:color w:val="000000" w:themeColor="text1"/>
      </w:rPr>
    </w:lvl>
    <w:lvl w:ilvl="8">
      <w:start w:val="1"/>
      <w:numFmt w:val="decimal"/>
      <w:lvlText w:val="%1.%2.%3.%4.%5.%6.%7.%8.%9."/>
      <w:lvlJc w:val="left"/>
      <w:pPr>
        <w:ind w:left="7832" w:hanging="2160"/>
      </w:pPr>
      <w:rPr>
        <w:rFonts w:hint="default"/>
        <w:color w:val="000000" w:themeColor="text1"/>
      </w:rPr>
    </w:lvl>
  </w:abstractNum>
  <w:abstractNum w:abstractNumId="4" w15:restartNumberingAfterBreak="0">
    <w:nsid w:val="752727B8"/>
    <w:multiLevelType w:val="multilevel"/>
    <w:tmpl w:val="F08A7850"/>
    <w:lvl w:ilvl="0">
      <w:start w:val="5"/>
      <w:numFmt w:val="decimal"/>
      <w:lvlText w:val="%1."/>
      <w:lvlJc w:val="left"/>
      <w:pPr>
        <w:ind w:left="996" w:hanging="996"/>
      </w:pPr>
      <w:rPr>
        <w:rFonts w:hint="default"/>
      </w:rPr>
    </w:lvl>
    <w:lvl w:ilvl="1">
      <w:start w:val="3"/>
      <w:numFmt w:val="decimal"/>
      <w:lvlText w:val="%1.%2."/>
      <w:lvlJc w:val="left"/>
      <w:pPr>
        <w:ind w:left="996" w:hanging="996"/>
      </w:pPr>
      <w:rPr>
        <w:rFonts w:hint="default"/>
      </w:rPr>
    </w:lvl>
    <w:lvl w:ilvl="2">
      <w:start w:val="3"/>
      <w:numFmt w:val="decimal"/>
      <w:lvlText w:val="%1.%2.%3."/>
      <w:lvlJc w:val="left"/>
      <w:pPr>
        <w:ind w:left="996" w:hanging="996"/>
      </w:pPr>
      <w:rPr>
        <w:rFonts w:hint="default"/>
      </w:rPr>
    </w:lvl>
    <w:lvl w:ilvl="3">
      <w:start w:val="3"/>
      <w:numFmt w:val="decimal"/>
      <w:lvlText w:val="%1.%2.%3.%4."/>
      <w:lvlJc w:val="left"/>
      <w:pPr>
        <w:ind w:left="1080" w:hanging="1080"/>
      </w:pPr>
      <w:rPr>
        <w:rFonts w:hint="default"/>
      </w:rPr>
    </w:lvl>
    <w:lvl w:ilvl="4">
      <w:start w:val="2"/>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2633900">
    <w:abstractNumId w:val="0"/>
  </w:num>
  <w:num w:numId="2" w16cid:durableId="2133552269">
    <w:abstractNumId w:val="4"/>
  </w:num>
  <w:num w:numId="3" w16cid:durableId="1626767158">
    <w:abstractNumId w:val="3"/>
  </w:num>
  <w:num w:numId="4" w16cid:durableId="153764595">
    <w:abstractNumId w:val="1"/>
  </w:num>
  <w:num w:numId="5" w16cid:durableId="19123472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41C76"/>
    <w:rsid w:val="000629E4"/>
    <w:rsid w:val="000753D0"/>
    <w:rsid w:val="000B0897"/>
    <w:rsid w:val="000B3E38"/>
    <w:rsid w:val="001413E3"/>
    <w:rsid w:val="001673E2"/>
    <w:rsid w:val="001927D8"/>
    <w:rsid w:val="001E4738"/>
    <w:rsid w:val="001F4D2C"/>
    <w:rsid w:val="0020240B"/>
    <w:rsid w:val="002704AA"/>
    <w:rsid w:val="002C4827"/>
    <w:rsid w:val="002E3B53"/>
    <w:rsid w:val="00397DA9"/>
    <w:rsid w:val="003A6B17"/>
    <w:rsid w:val="003C3A2C"/>
    <w:rsid w:val="003C7699"/>
    <w:rsid w:val="004936AE"/>
    <w:rsid w:val="004B5758"/>
    <w:rsid w:val="00562636"/>
    <w:rsid w:val="005D3FE8"/>
    <w:rsid w:val="006244D0"/>
    <w:rsid w:val="00652E5C"/>
    <w:rsid w:val="006A35FD"/>
    <w:rsid w:val="007A6520"/>
    <w:rsid w:val="007B536D"/>
    <w:rsid w:val="0082729A"/>
    <w:rsid w:val="00881762"/>
    <w:rsid w:val="008D0E6C"/>
    <w:rsid w:val="00902CFF"/>
    <w:rsid w:val="00955B3F"/>
    <w:rsid w:val="00970637"/>
    <w:rsid w:val="009728BC"/>
    <w:rsid w:val="00975AC7"/>
    <w:rsid w:val="009825DF"/>
    <w:rsid w:val="0099711D"/>
    <w:rsid w:val="009C2A82"/>
    <w:rsid w:val="00A06B64"/>
    <w:rsid w:val="00A440E5"/>
    <w:rsid w:val="00A72765"/>
    <w:rsid w:val="00A73D0B"/>
    <w:rsid w:val="00A936DD"/>
    <w:rsid w:val="00AD6E2C"/>
    <w:rsid w:val="00AF538F"/>
    <w:rsid w:val="00B53BEA"/>
    <w:rsid w:val="00BF65DC"/>
    <w:rsid w:val="00C6247F"/>
    <w:rsid w:val="00C95DAE"/>
    <w:rsid w:val="00DA4E0C"/>
    <w:rsid w:val="00EA5EAC"/>
    <w:rsid w:val="00EC01F1"/>
    <w:rsid w:val="00F221B6"/>
    <w:rsid w:val="00F60BD9"/>
    <w:rsid w:val="00F658EB"/>
    <w:rsid w:val="00F748B8"/>
    <w:rsid w:val="00F90027"/>
    <w:rsid w:val="00FE18FC"/>
    <w:rsid w:val="00FE2205"/>
    <w:rsid w:val="00FE44D5"/>
    <w:rsid w:val="025751DD"/>
    <w:rsid w:val="15E8EDAD"/>
    <w:rsid w:val="2D188667"/>
    <w:rsid w:val="2E108E66"/>
    <w:rsid w:val="31670E4D"/>
    <w:rsid w:val="335EDF19"/>
    <w:rsid w:val="34C2F9D6"/>
    <w:rsid w:val="3A050A28"/>
    <w:rsid w:val="3D993870"/>
    <w:rsid w:val="5034E540"/>
    <w:rsid w:val="5063B626"/>
    <w:rsid w:val="528348DF"/>
    <w:rsid w:val="5435BA31"/>
    <w:rsid w:val="544F0B7E"/>
    <w:rsid w:val="5B3C24A8"/>
    <w:rsid w:val="5FC82425"/>
    <w:rsid w:val="6149EC32"/>
    <w:rsid w:val="69A0808D"/>
    <w:rsid w:val="6A391840"/>
    <w:rsid w:val="712BC37C"/>
    <w:rsid w:val="72676E06"/>
    <w:rsid w:val="76B1CCE7"/>
    <w:rsid w:val="7A6430BA"/>
    <w:rsid w:val="7ECE980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styleId="CommentReference">
    <w:name w:val="annotation reference"/>
    <w:basedOn w:val="DefaultParagraphFont"/>
    <w:semiHidden/>
    <w:unhideWhenUsed/>
    <w:rsid w:val="007B536D"/>
    <w:rPr>
      <w:sz w:val="16"/>
      <w:szCs w:val="16"/>
    </w:rPr>
  </w:style>
  <w:style w:type="paragraph" w:styleId="CommentText">
    <w:name w:val="annotation text"/>
    <w:basedOn w:val="Normal"/>
    <w:link w:val="CommentTextChar"/>
    <w:unhideWhenUsed/>
    <w:rsid w:val="007B536D"/>
    <w:rPr>
      <w:sz w:val="20"/>
    </w:rPr>
  </w:style>
  <w:style w:type="character" w:customStyle="1" w:styleId="CommentTextChar">
    <w:name w:val="Comment Text Char"/>
    <w:basedOn w:val="DefaultParagraphFont"/>
    <w:link w:val="CommentText"/>
    <w:rsid w:val="007B536D"/>
    <w:rPr>
      <w:sz w:val="20"/>
    </w:rPr>
  </w:style>
  <w:style w:type="paragraph" w:styleId="CommentSubject">
    <w:name w:val="annotation subject"/>
    <w:basedOn w:val="CommentText"/>
    <w:next w:val="CommentText"/>
    <w:link w:val="CommentSubjectChar"/>
    <w:semiHidden/>
    <w:unhideWhenUsed/>
    <w:rsid w:val="007B536D"/>
    <w:rPr>
      <w:b/>
      <w:bCs/>
    </w:rPr>
  </w:style>
  <w:style w:type="character" w:customStyle="1" w:styleId="CommentSubjectChar">
    <w:name w:val="Comment Subject Char"/>
    <w:basedOn w:val="CommentTextChar"/>
    <w:link w:val="CommentSubject"/>
    <w:semiHidden/>
    <w:rsid w:val="007B536D"/>
    <w:rPr>
      <w:b/>
      <w:bCs/>
      <w:sz w:val="20"/>
    </w:rPr>
  </w:style>
  <w:style w:type="paragraph" w:styleId="ListParagraph">
    <w:name w:val="List Paragraph"/>
    <w:aliases w:val="Buletai,Bullet EY,List Paragraph21,List Paragraph2,lp1,Bullet 1,Use Case List Paragraph,Numbering,ERP-List Paragraph,List Paragraph11,List Paragraph111,Paragraph,List Paragraph Red,Table of contents numbered,Bullet,List not in Table"/>
    <w:basedOn w:val="Normal"/>
    <w:link w:val="ListParagraphChar"/>
    <w:qFormat/>
    <w:rsid w:val="00C6247F"/>
    <w:pPr>
      <w:ind w:left="720"/>
      <w:contextualSpacing/>
    </w:pPr>
    <w:rPr>
      <w:rFonts w:eastAsia="Calibri"/>
      <w:lang w:eastAsia="lt-LT"/>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Bullet Char"/>
    <w:link w:val="ListParagraph"/>
    <w:uiPriority w:val="34"/>
    <w:qFormat/>
    <w:locked/>
    <w:rsid w:val="00C6247F"/>
    <w:rPr>
      <w:rFonts w:eastAsia="Calibri"/>
      <w:lang w:eastAsia="lt-LT"/>
    </w:rPr>
  </w:style>
  <w:style w:type="paragraph" w:styleId="Revision">
    <w:name w:val="Revision"/>
    <w:hidden/>
    <w:semiHidden/>
    <w:rsid w:val="00BF65DC"/>
  </w:style>
  <w:style w:type="paragraph" w:customStyle="1" w:styleId="pf0">
    <w:name w:val="pf0"/>
    <w:basedOn w:val="Normal"/>
    <w:rsid w:val="00FE44D5"/>
    <w:pPr>
      <w:spacing w:before="100" w:beforeAutospacing="1" w:after="100" w:afterAutospacing="1"/>
    </w:pPr>
    <w:rPr>
      <w:szCs w:val="24"/>
      <w:lang w:eastAsia="lt-LT"/>
    </w:rPr>
  </w:style>
  <w:style w:type="character" w:customStyle="1" w:styleId="cf01">
    <w:name w:val="cf01"/>
    <w:basedOn w:val="DefaultParagraphFont"/>
    <w:rsid w:val="00FE44D5"/>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5875463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df97e50987844935948e0607527b00db">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2086dd66768e2e140ad102125ab62cdb"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ed14601-a767-49df-87ac-319a5ad53ef2" xsi:nil="true"/>
    <lcf76f155ced4ddcb4097134ff3c332f xmlns="8fa2b46d-e0e5-4105-8197-5a0c810b9da7">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2FFFBCAD-980B-4DFB-8E4A-DB3998D663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7ed14601-a767-49df-87ac-319a5ad53ef2"/>
    <ds:schemaRef ds:uri="8fa2b46d-e0e5-4105-8197-5a0c810b9da7"/>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8737</Words>
  <Characters>4981</Characters>
  <Application>Microsoft Office Word</Application>
  <DocSecurity>0</DocSecurity>
  <Lines>41</Lines>
  <Paragraphs>27</Paragraphs>
  <ScaleCrop>false</ScaleCrop>
  <Company/>
  <LinksUpToDate>false</LinksUpToDate>
  <CharactersWithSpaces>13691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Audrius Kuznicovas</cp:lastModifiedBy>
  <cp:revision>10</cp:revision>
  <cp:lastPrinted>2017-06-29T23:42:00Z</cp:lastPrinted>
  <dcterms:created xsi:type="dcterms:W3CDTF">2025-01-10T07:10:00Z</dcterms:created>
  <dcterms:modified xsi:type="dcterms:W3CDTF">2026-06-30T10:58:00Z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